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FF">
    <v:background id="_x0000_s1025" o:bwmode="white" fillcolor="#fcf">
      <v:fill r:id="rId3" o:title="點線菱形" type="pattern"/>
    </v:background>
  </w:background>
  <w:body>
    <w:p w:rsidR="00687D55" w:rsidRPr="004A62D9" w:rsidRDefault="00687D55" w:rsidP="004A62D9">
      <w:pPr>
        <w:spacing w:before="100" w:beforeAutospacing="1" w:after="100" w:afterAutospacing="1" w:line="440" w:lineRule="exact"/>
        <w:jc w:val="center"/>
        <w:outlineLvl w:val="0"/>
        <w:rPr>
          <w:rFonts w:eastAsia="標楷體"/>
          <w:sz w:val="28"/>
          <w:szCs w:val="28"/>
        </w:rPr>
      </w:pPr>
      <w:r w:rsidRPr="004A62D9">
        <w:rPr>
          <w:rFonts w:eastAsia="標楷體"/>
          <w:sz w:val="28"/>
          <w:szCs w:val="28"/>
        </w:rPr>
        <w:t>基隆市立中山高級中學</w:t>
      </w:r>
      <w:r w:rsidR="001F73CE">
        <w:rPr>
          <w:rFonts w:eastAsia="標楷體" w:hint="eastAsia"/>
          <w:sz w:val="28"/>
          <w:szCs w:val="28"/>
        </w:rPr>
        <w:t>1</w:t>
      </w:r>
      <w:r w:rsidR="00EA6230">
        <w:rPr>
          <w:rFonts w:eastAsia="標楷體"/>
          <w:sz w:val="28"/>
          <w:szCs w:val="28"/>
        </w:rPr>
        <w:t>1</w:t>
      </w:r>
      <w:r w:rsidR="00EA6230">
        <w:rPr>
          <w:rFonts w:eastAsia="標楷體" w:hint="eastAsia"/>
          <w:sz w:val="28"/>
          <w:szCs w:val="28"/>
        </w:rPr>
        <w:t>1</w:t>
      </w:r>
      <w:r w:rsidRPr="004A62D9">
        <w:rPr>
          <w:rFonts w:eastAsia="標楷體"/>
          <w:sz w:val="28"/>
          <w:szCs w:val="28"/>
        </w:rPr>
        <w:t>學年度第</w:t>
      </w:r>
      <w:r w:rsidR="00EA6230">
        <w:rPr>
          <w:rFonts w:eastAsia="標楷體"/>
          <w:sz w:val="28"/>
          <w:szCs w:val="28"/>
        </w:rPr>
        <w:t>1</w:t>
      </w:r>
      <w:r w:rsidRPr="004A62D9">
        <w:rPr>
          <w:rFonts w:eastAsia="標楷體"/>
          <w:sz w:val="28"/>
          <w:szCs w:val="28"/>
        </w:rPr>
        <w:t>學期</w:t>
      </w:r>
      <w:r w:rsidR="00C53649" w:rsidRPr="004A62D9">
        <w:rPr>
          <w:rFonts w:eastAsia="標楷體"/>
          <w:sz w:val="28"/>
          <w:szCs w:val="28"/>
        </w:rPr>
        <w:t>公民與社會科</w:t>
      </w:r>
      <w:r w:rsidRPr="004A62D9">
        <w:rPr>
          <w:rFonts w:eastAsia="標楷體"/>
          <w:sz w:val="28"/>
          <w:szCs w:val="28"/>
        </w:rPr>
        <w:t>教學計畫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1207"/>
        <w:gridCol w:w="1853"/>
        <w:gridCol w:w="900"/>
        <w:gridCol w:w="4476"/>
      </w:tblGrid>
      <w:tr w:rsidR="00687D55" w:rsidRPr="004A62D9">
        <w:trPr>
          <w:trHeight w:val="540"/>
          <w:jc w:val="center"/>
        </w:trPr>
        <w:tc>
          <w:tcPr>
            <w:tcW w:w="920" w:type="dxa"/>
            <w:tcBorders>
              <w:top w:val="double" w:sz="4" w:space="0" w:color="auto"/>
              <w:left w:val="double" w:sz="4" w:space="0" w:color="auto"/>
            </w:tcBorders>
          </w:tcPr>
          <w:p w:rsidR="00687D55" w:rsidRPr="004A62D9" w:rsidRDefault="00687D55" w:rsidP="004A62D9">
            <w:pPr>
              <w:spacing w:before="100" w:beforeAutospacing="1" w:after="100" w:afterAutospacing="1" w:line="440" w:lineRule="exact"/>
              <w:ind w:left="180"/>
              <w:rPr>
                <w:rFonts w:eastAsia="標楷體"/>
                <w:sz w:val="28"/>
                <w:szCs w:val="28"/>
              </w:rPr>
            </w:pPr>
            <w:r w:rsidRPr="004A62D9">
              <w:rPr>
                <w:rFonts w:eastAsia="標楷體"/>
                <w:sz w:val="28"/>
                <w:szCs w:val="28"/>
              </w:rPr>
              <w:t>年級</w:t>
            </w:r>
          </w:p>
        </w:tc>
        <w:tc>
          <w:tcPr>
            <w:tcW w:w="3060" w:type="dxa"/>
            <w:gridSpan w:val="2"/>
            <w:tcBorders>
              <w:top w:val="double" w:sz="4" w:space="0" w:color="auto"/>
            </w:tcBorders>
          </w:tcPr>
          <w:p w:rsidR="00687D55" w:rsidRPr="004A62D9" w:rsidRDefault="00572293" w:rsidP="004A62D9">
            <w:pPr>
              <w:spacing w:before="100" w:beforeAutospacing="1" w:after="100" w:afterAutospacing="1" w:line="440" w:lineRule="exact"/>
              <w:ind w:left="180"/>
              <w:rPr>
                <w:rFonts w:eastAsia="標楷體"/>
                <w:sz w:val="28"/>
                <w:szCs w:val="28"/>
              </w:rPr>
            </w:pPr>
            <w:r w:rsidRPr="004A62D9">
              <w:rPr>
                <w:rFonts w:eastAsia="標楷體"/>
                <w:sz w:val="28"/>
                <w:szCs w:val="28"/>
              </w:rPr>
              <w:t>高</w:t>
            </w:r>
            <w:r w:rsidR="00EA6230">
              <w:rPr>
                <w:rFonts w:eastAsia="標楷體" w:hint="eastAsia"/>
                <w:sz w:val="28"/>
                <w:szCs w:val="28"/>
              </w:rPr>
              <w:t>一</w:t>
            </w:r>
          </w:p>
        </w:tc>
        <w:tc>
          <w:tcPr>
            <w:tcW w:w="900" w:type="dxa"/>
            <w:tcBorders>
              <w:top w:val="double" w:sz="4" w:space="0" w:color="auto"/>
            </w:tcBorders>
          </w:tcPr>
          <w:p w:rsidR="00687D55" w:rsidRPr="004A62D9" w:rsidRDefault="00687D55" w:rsidP="004A62D9">
            <w:pPr>
              <w:spacing w:before="100" w:beforeAutospacing="1" w:after="100" w:afterAutospacing="1" w:line="440" w:lineRule="exact"/>
              <w:rPr>
                <w:rFonts w:eastAsia="標楷體"/>
                <w:sz w:val="28"/>
                <w:szCs w:val="28"/>
              </w:rPr>
            </w:pPr>
            <w:r w:rsidRPr="004A62D9">
              <w:rPr>
                <w:rFonts w:eastAsia="標楷體"/>
                <w:sz w:val="28"/>
                <w:szCs w:val="28"/>
              </w:rPr>
              <w:t>科目</w:t>
            </w:r>
          </w:p>
        </w:tc>
        <w:tc>
          <w:tcPr>
            <w:tcW w:w="4476" w:type="dxa"/>
            <w:tcBorders>
              <w:top w:val="double" w:sz="4" w:space="0" w:color="auto"/>
              <w:right w:val="double" w:sz="4" w:space="0" w:color="auto"/>
            </w:tcBorders>
          </w:tcPr>
          <w:p w:rsidR="00687D55" w:rsidRPr="004A62D9" w:rsidRDefault="00C92A57" w:rsidP="004A62D9">
            <w:pPr>
              <w:spacing w:before="100" w:beforeAutospacing="1" w:after="100" w:afterAutospacing="1" w:line="440" w:lineRule="exact"/>
              <w:rPr>
                <w:rFonts w:eastAsia="標楷體"/>
                <w:sz w:val="28"/>
                <w:szCs w:val="28"/>
              </w:rPr>
            </w:pPr>
            <w:r w:rsidRPr="004A62D9">
              <w:rPr>
                <w:rFonts w:eastAsia="標楷體"/>
                <w:sz w:val="28"/>
                <w:szCs w:val="28"/>
              </w:rPr>
              <w:t>公民與社會</w:t>
            </w:r>
          </w:p>
        </w:tc>
      </w:tr>
      <w:tr w:rsidR="00687D55" w:rsidRPr="004A62D9">
        <w:trPr>
          <w:trHeight w:val="540"/>
          <w:jc w:val="center"/>
        </w:trPr>
        <w:tc>
          <w:tcPr>
            <w:tcW w:w="920" w:type="dxa"/>
            <w:tcBorders>
              <w:left w:val="double" w:sz="4" w:space="0" w:color="auto"/>
              <w:bottom w:val="double" w:sz="4" w:space="0" w:color="auto"/>
            </w:tcBorders>
          </w:tcPr>
          <w:p w:rsidR="00687D55" w:rsidRPr="004A62D9" w:rsidRDefault="00687D55" w:rsidP="004A62D9">
            <w:pPr>
              <w:spacing w:before="100" w:beforeAutospacing="1" w:after="100" w:afterAutospacing="1" w:line="440" w:lineRule="exact"/>
              <w:ind w:left="180"/>
              <w:rPr>
                <w:rFonts w:eastAsia="標楷體"/>
                <w:sz w:val="28"/>
                <w:szCs w:val="28"/>
              </w:rPr>
            </w:pPr>
            <w:r w:rsidRPr="004A62D9">
              <w:rPr>
                <w:rFonts w:eastAsia="標楷體"/>
                <w:sz w:val="28"/>
                <w:szCs w:val="28"/>
              </w:rPr>
              <w:t>教師</w:t>
            </w:r>
          </w:p>
        </w:tc>
        <w:tc>
          <w:tcPr>
            <w:tcW w:w="8436" w:type="dxa"/>
            <w:gridSpan w:val="4"/>
            <w:tcBorders>
              <w:bottom w:val="double" w:sz="4" w:space="0" w:color="auto"/>
              <w:right w:val="double" w:sz="4" w:space="0" w:color="auto"/>
            </w:tcBorders>
            <w:vAlign w:val="center"/>
          </w:tcPr>
          <w:p w:rsidR="00687D55" w:rsidRPr="004A62D9" w:rsidRDefault="004A62D9" w:rsidP="00EA6230">
            <w:pPr>
              <w:spacing w:before="100" w:beforeAutospacing="1" w:after="100" w:afterAutospacing="1" w:line="440" w:lineRule="exact"/>
              <w:jc w:val="center"/>
              <w:rPr>
                <w:rFonts w:eastAsia="標楷體"/>
                <w:sz w:val="28"/>
                <w:szCs w:val="28"/>
              </w:rPr>
            </w:pPr>
            <w:r w:rsidRPr="004A62D9">
              <w:rPr>
                <w:rFonts w:eastAsia="標楷體"/>
                <w:sz w:val="28"/>
                <w:szCs w:val="28"/>
              </w:rPr>
              <w:t>黃莉宜</w:t>
            </w:r>
          </w:p>
        </w:tc>
      </w:tr>
      <w:tr w:rsidR="00687D55" w:rsidRPr="004A62D9">
        <w:trPr>
          <w:trHeight w:val="1960"/>
          <w:jc w:val="center"/>
        </w:trPr>
        <w:tc>
          <w:tcPr>
            <w:tcW w:w="2127" w:type="dxa"/>
            <w:gridSpan w:val="2"/>
            <w:tcBorders>
              <w:top w:val="double" w:sz="4" w:space="0" w:color="auto"/>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教學目標</w:t>
            </w:r>
          </w:p>
        </w:tc>
        <w:tc>
          <w:tcPr>
            <w:tcW w:w="7229" w:type="dxa"/>
            <w:gridSpan w:val="3"/>
            <w:tcBorders>
              <w:top w:val="double" w:sz="4" w:space="0" w:color="auto"/>
              <w:right w:val="double" w:sz="4" w:space="0" w:color="auto"/>
            </w:tcBorders>
          </w:tcPr>
          <w:p w:rsidR="00C92A57" w:rsidRPr="001F73CE" w:rsidRDefault="00C92A57" w:rsidP="001F73CE">
            <w:pPr>
              <w:spacing w:line="360" w:lineRule="auto"/>
              <w:rPr>
                <w:rFonts w:eastAsia="標楷體"/>
                <w:color w:val="000000"/>
                <w:sz w:val="28"/>
                <w:szCs w:val="28"/>
              </w:rPr>
            </w:pPr>
            <w:r w:rsidRPr="001F73CE">
              <w:rPr>
                <w:rFonts w:eastAsia="標楷體"/>
                <w:color w:val="000000"/>
                <w:sz w:val="28"/>
                <w:szCs w:val="28"/>
              </w:rPr>
              <w:t>本課程依據</w:t>
            </w:r>
            <w:r w:rsidR="004A62D9" w:rsidRPr="001F73CE">
              <w:rPr>
                <w:rFonts w:eastAsia="標楷體"/>
                <w:color w:val="000000"/>
                <w:sz w:val="28"/>
                <w:szCs w:val="28"/>
              </w:rPr>
              <w:t>108</w:t>
            </w:r>
            <w:r w:rsidR="004A62D9" w:rsidRPr="001F73CE">
              <w:rPr>
                <w:rFonts w:eastAsia="標楷體"/>
                <w:color w:val="000000"/>
                <w:sz w:val="28"/>
                <w:szCs w:val="28"/>
              </w:rPr>
              <w:t>年</w:t>
            </w:r>
            <w:r w:rsidRPr="001F73CE">
              <w:rPr>
                <w:rFonts w:eastAsia="標楷體"/>
                <w:color w:val="000000"/>
                <w:sz w:val="28"/>
                <w:szCs w:val="28"/>
              </w:rPr>
              <w:t>高級中學「公民與社會」課程</w:t>
            </w:r>
            <w:r w:rsidR="004A62D9" w:rsidRPr="001F73CE">
              <w:rPr>
                <w:rFonts w:eastAsia="標楷體"/>
                <w:color w:val="000000"/>
                <w:sz w:val="28"/>
                <w:szCs w:val="28"/>
              </w:rPr>
              <w:t>課程綱要</w:t>
            </w:r>
            <w:r w:rsidRPr="001F73CE">
              <w:rPr>
                <w:rFonts w:eastAsia="標楷體"/>
                <w:color w:val="000000"/>
                <w:sz w:val="28"/>
                <w:szCs w:val="28"/>
              </w:rPr>
              <w:t>，在於養成學生具備適應現代社會生活應有的公民資質，使其成為健全的現代公民，所欲達成之目標如下：</w:t>
            </w:r>
          </w:p>
          <w:p w:rsidR="00C92A57" w:rsidRPr="001F73CE" w:rsidRDefault="00C92A57" w:rsidP="001F73CE">
            <w:pPr>
              <w:numPr>
                <w:ilvl w:val="0"/>
                <w:numId w:val="9"/>
              </w:numPr>
              <w:spacing w:line="360" w:lineRule="auto"/>
              <w:jc w:val="both"/>
              <w:rPr>
                <w:rFonts w:eastAsia="標楷體"/>
                <w:color w:val="000000"/>
                <w:sz w:val="28"/>
                <w:szCs w:val="28"/>
              </w:rPr>
            </w:pPr>
            <w:r w:rsidRPr="001F73CE">
              <w:rPr>
                <w:rFonts w:eastAsia="標楷體"/>
                <w:color w:val="000000"/>
                <w:sz w:val="28"/>
                <w:szCs w:val="28"/>
              </w:rPr>
              <w:t>充實了解現代社會現象的公民知識和現實感。</w:t>
            </w:r>
          </w:p>
          <w:p w:rsidR="00C92A57" w:rsidRPr="001F73CE" w:rsidRDefault="00C92A57" w:rsidP="001F73CE">
            <w:pPr>
              <w:numPr>
                <w:ilvl w:val="0"/>
                <w:numId w:val="9"/>
              </w:numPr>
              <w:spacing w:line="360" w:lineRule="auto"/>
              <w:jc w:val="both"/>
              <w:rPr>
                <w:rFonts w:eastAsia="標楷體"/>
                <w:color w:val="000000"/>
                <w:sz w:val="28"/>
                <w:szCs w:val="28"/>
              </w:rPr>
            </w:pPr>
            <w:r w:rsidRPr="001F73CE">
              <w:rPr>
                <w:rFonts w:eastAsia="標楷體"/>
                <w:color w:val="000000"/>
                <w:sz w:val="28"/>
                <w:szCs w:val="28"/>
              </w:rPr>
              <w:t>培養適應現代社會生活的公民德行和關懷心。</w:t>
            </w:r>
          </w:p>
          <w:p w:rsidR="00C92A57" w:rsidRPr="001F73CE" w:rsidRDefault="00C92A57" w:rsidP="001F73CE">
            <w:pPr>
              <w:numPr>
                <w:ilvl w:val="0"/>
                <w:numId w:val="9"/>
              </w:numPr>
              <w:spacing w:line="360" w:lineRule="auto"/>
              <w:jc w:val="both"/>
              <w:rPr>
                <w:rFonts w:eastAsia="標楷體"/>
                <w:color w:val="000000"/>
                <w:sz w:val="28"/>
                <w:szCs w:val="28"/>
              </w:rPr>
            </w:pPr>
            <w:r w:rsidRPr="001F73CE">
              <w:rPr>
                <w:rFonts w:eastAsia="標楷體"/>
                <w:color w:val="000000"/>
                <w:sz w:val="28"/>
                <w:szCs w:val="28"/>
              </w:rPr>
              <w:t>增進現代社會生活的公民參與能力和未來觀。</w:t>
            </w:r>
          </w:p>
          <w:p w:rsidR="00C92A57" w:rsidRPr="001F73CE" w:rsidRDefault="00C92A57" w:rsidP="001F73CE">
            <w:pPr>
              <w:numPr>
                <w:ilvl w:val="0"/>
                <w:numId w:val="9"/>
              </w:numPr>
              <w:spacing w:line="360" w:lineRule="auto"/>
              <w:jc w:val="both"/>
              <w:rPr>
                <w:rFonts w:eastAsia="標楷體"/>
                <w:color w:val="000000"/>
                <w:sz w:val="28"/>
                <w:szCs w:val="28"/>
              </w:rPr>
            </w:pPr>
            <w:r w:rsidRPr="001F73CE">
              <w:rPr>
                <w:rFonts w:eastAsia="標楷體"/>
                <w:color w:val="000000"/>
                <w:sz w:val="28"/>
                <w:szCs w:val="28"/>
              </w:rPr>
              <w:t>同時培養一般公民知識、國際公民素養、國際公民能力。</w:t>
            </w:r>
          </w:p>
          <w:p w:rsidR="00687D55" w:rsidRPr="001F73CE" w:rsidRDefault="00C92A57" w:rsidP="001F73CE">
            <w:pPr>
              <w:numPr>
                <w:ilvl w:val="0"/>
                <w:numId w:val="9"/>
              </w:numPr>
              <w:spacing w:line="360" w:lineRule="auto"/>
              <w:jc w:val="both"/>
              <w:rPr>
                <w:rFonts w:eastAsia="標楷體"/>
                <w:color w:val="000000"/>
                <w:sz w:val="28"/>
                <w:szCs w:val="28"/>
              </w:rPr>
            </w:pPr>
            <w:r w:rsidRPr="001F73CE">
              <w:rPr>
                <w:rFonts w:eastAsia="標楷體"/>
                <w:color w:val="000000"/>
                <w:sz w:val="28"/>
                <w:szCs w:val="28"/>
              </w:rPr>
              <w:t>除學科知識之外並能注意道德價值的釐清和行動參與管道的解說能力。</w:t>
            </w:r>
          </w:p>
        </w:tc>
      </w:tr>
      <w:tr w:rsidR="00687D55" w:rsidRPr="004A62D9">
        <w:trPr>
          <w:trHeight w:val="1960"/>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 xml:space="preserve"> </w:t>
            </w:r>
            <w:r w:rsidRPr="004A62D9">
              <w:rPr>
                <w:rFonts w:eastAsia="標楷體"/>
                <w:sz w:val="28"/>
                <w:szCs w:val="28"/>
              </w:rPr>
              <w:t>本學期授課內容</w:t>
            </w:r>
          </w:p>
        </w:tc>
        <w:tc>
          <w:tcPr>
            <w:tcW w:w="7229" w:type="dxa"/>
            <w:gridSpan w:val="3"/>
            <w:tcBorders>
              <w:right w:val="double" w:sz="4" w:space="0" w:color="auto"/>
            </w:tcBorders>
          </w:tcPr>
          <w:p w:rsidR="003440DC" w:rsidRPr="001F73CE" w:rsidRDefault="003440DC" w:rsidP="001F73CE">
            <w:pPr>
              <w:numPr>
                <w:ilvl w:val="0"/>
                <w:numId w:val="10"/>
              </w:numPr>
              <w:spacing w:line="360" w:lineRule="auto"/>
              <w:jc w:val="both"/>
              <w:rPr>
                <w:rFonts w:eastAsia="標楷體"/>
                <w:sz w:val="28"/>
                <w:szCs w:val="28"/>
              </w:rPr>
            </w:pPr>
            <w:r w:rsidRPr="001F73CE">
              <w:rPr>
                <w:rFonts w:eastAsia="標楷體"/>
                <w:sz w:val="28"/>
                <w:szCs w:val="28"/>
              </w:rPr>
              <w:t>本學期課程</w:t>
            </w:r>
            <w:r w:rsidR="004A62D9" w:rsidRPr="001F73CE">
              <w:rPr>
                <w:rFonts w:eastAsia="標楷體"/>
                <w:sz w:val="28"/>
                <w:szCs w:val="28"/>
              </w:rPr>
              <w:t>教材採用</w:t>
            </w:r>
            <w:r w:rsidR="00EA6230">
              <w:rPr>
                <w:rFonts w:eastAsia="標楷體"/>
                <w:sz w:val="28"/>
                <w:szCs w:val="28"/>
              </w:rPr>
              <w:t>龍騰出版社之第</w:t>
            </w:r>
            <w:r w:rsidR="00EA6230">
              <w:rPr>
                <w:rFonts w:eastAsia="標楷體" w:hint="eastAsia"/>
                <w:sz w:val="28"/>
                <w:szCs w:val="28"/>
              </w:rPr>
              <w:t>一</w:t>
            </w:r>
            <w:r w:rsidR="00EA6230">
              <w:rPr>
                <w:rFonts w:eastAsia="標楷體"/>
                <w:sz w:val="28"/>
                <w:szCs w:val="28"/>
              </w:rPr>
              <w:t>冊</w:t>
            </w:r>
            <w:r w:rsidR="00EA6230">
              <w:rPr>
                <w:rFonts w:eastAsia="標楷體" w:hint="eastAsia"/>
                <w:sz w:val="28"/>
                <w:szCs w:val="28"/>
              </w:rPr>
              <w:t>。</w:t>
            </w:r>
          </w:p>
          <w:p w:rsidR="00687D55" w:rsidRPr="00B870B4" w:rsidRDefault="003440DC" w:rsidP="00B870B4">
            <w:pPr>
              <w:numPr>
                <w:ilvl w:val="0"/>
                <w:numId w:val="10"/>
              </w:numPr>
              <w:spacing w:line="360" w:lineRule="auto"/>
              <w:jc w:val="both"/>
              <w:rPr>
                <w:rFonts w:eastAsia="標楷體" w:hint="eastAsia"/>
                <w:sz w:val="28"/>
                <w:szCs w:val="28"/>
              </w:rPr>
            </w:pPr>
            <w:r w:rsidRPr="001F73CE">
              <w:rPr>
                <w:rFonts w:eastAsia="標楷體"/>
                <w:color w:val="000000"/>
                <w:sz w:val="28"/>
                <w:szCs w:val="28"/>
              </w:rPr>
              <w:t>課程內容</w:t>
            </w:r>
            <w:r w:rsidR="00114983">
              <w:rPr>
                <w:rFonts w:eastAsia="標楷體"/>
                <w:sz w:val="28"/>
                <w:szCs w:val="28"/>
              </w:rPr>
              <w:t>主要</w:t>
            </w:r>
            <w:r w:rsidRPr="001F73CE">
              <w:rPr>
                <w:rFonts w:eastAsia="標楷體"/>
                <w:color w:val="000000"/>
                <w:sz w:val="28"/>
                <w:szCs w:val="28"/>
              </w:rPr>
              <w:t>從個人、家庭、社區、國家到國際社會等各不同的層次出發，在各學科基本學理的基礎上，結合現實社會生活的素材為知識探討的起點，以建立學生對相關議題的本質學能。</w:t>
            </w:r>
            <w:bookmarkStart w:id="0" w:name="_GoBack"/>
            <w:bookmarkEnd w:id="0"/>
          </w:p>
        </w:tc>
      </w:tr>
      <w:tr w:rsidR="00687D55" w:rsidRPr="004A62D9" w:rsidTr="004A62D9">
        <w:trPr>
          <w:trHeight w:val="699"/>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教學方式</w:t>
            </w:r>
          </w:p>
        </w:tc>
        <w:tc>
          <w:tcPr>
            <w:tcW w:w="7229" w:type="dxa"/>
            <w:gridSpan w:val="3"/>
            <w:tcBorders>
              <w:right w:val="double" w:sz="4" w:space="0" w:color="auto"/>
            </w:tcBorders>
          </w:tcPr>
          <w:p w:rsidR="00940067" w:rsidRPr="001F73CE" w:rsidRDefault="00940067" w:rsidP="001F73CE">
            <w:pPr>
              <w:numPr>
                <w:ilvl w:val="0"/>
                <w:numId w:val="13"/>
              </w:numPr>
              <w:spacing w:line="360" w:lineRule="auto"/>
              <w:jc w:val="both"/>
              <w:rPr>
                <w:rFonts w:eastAsia="標楷體"/>
                <w:sz w:val="28"/>
                <w:szCs w:val="28"/>
              </w:rPr>
            </w:pPr>
            <w:r w:rsidRPr="001F73CE">
              <w:rPr>
                <w:rFonts w:eastAsia="標楷體"/>
                <w:sz w:val="28"/>
                <w:szCs w:val="28"/>
              </w:rPr>
              <w:t>依教材之性質，酌採講述、討論、詢答等方式教學，並鼓勵學生閱讀補充讀物，以增進教學效果。</w:t>
            </w:r>
          </w:p>
          <w:p w:rsidR="00940067" w:rsidRPr="001F73CE" w:rsidRDefault="00940067" w:rsidP="001F73CE">
            <w:pPr>
              <w:numPr>
                <w:ilvl w:val="0"/>
                <w:numId w:val="13"/>
              </w:numPr>
              <w:spacing w:line="360" w:lineRule="auto"/>
              <w:jc w:val="both"/>
              <w:rPr>
                <w:rFonts w:eastAsia="標楷體"/>
                <w:sz w:val="28"/>
                <w:szCs w:val="28"/>
              </w:rPr>
            </w:pPr>
            <w:r w:rsidRPr="001F73CE">
              <w:rPr>
                <w:rFonts w:eastAsia="標楷體"/>
                <w:sz w:val="28"/>
                <w:szCs w:val="28"/>
              </w:rPr>
              <w:t>運用輔助教材、配合投影片、光碟等媒體之使用。</w:t>
            </w:r>
          </w:p>
          <w:p w:rsidR="00940067" w:rsidRPr="001F73CE" w:rsidRDefault="00940067" w:rsidP="001F73CE">
            <w:pPr>
              <w:numPr>
                <w:ilvl w:val="0"/>
                <w:numId w:val="13"/>
              </w:numPr>
              <w:spacing w:line="360" w:lineRule="auto"/>
              <w:jc w:val="both"/>
              <w:rPr>
                <w:rFonts w:eastAsia="標楷體"/>
                <w:sz w:val="28"/>
                <w:szCs w:val="28"/>
              </w:rPr>
            </w:pPr>
            <w:r w:rsidRPr="001F73CE">
              <w:rPr>
                <w:rFonts w:eastAsia="標楷體"/>
                <w:sz w:val="28"/>
                <w:szCs w:val="28"/>
              </w:rPr>
              <w:t>與社會科學如歷史、地理、等學科保持密切聯繫，整合相關知識。</w:t>
            </w:r>
          </w:p>
          <w:p w:rsidR="004A62D9" w:rsidRPr="001F73CE" w:rsidRDefault="00940067" w:rsidP="001F73CE">
            <w:pPr>
              <w:numPr>
                <w:ilvl w:val="0"/>
                <w:numId w:val="13"/>
              </w:numPr>
              <w:spacing w:line="360" w:lineRule="auto"/>
              <w:jc w:val="both"/>
              <w:rPr>
                <w:rFonts w:eastAsia="標楷體"/>
                <w:sz w:val="28"/>
                <w:szCs w:val="28"/>
              </w:rPr>
            </w:pPr>
            <w:r w:rsidRPr="001F73CE">
              <w:rPr>
                <w:rFonts w:eastAsia="標楷體"/>
                <w:sz w:val="28"/>
                <w:szCs w:val="28"/>
              </w:rPr>
              <w:t>對教材不足的內容或與現狀不相符處，加以補充說明。</w:t>
            </w:r>
          </w:p>
          <w:p w:rsidR="00643890" w:rsidRPr="001F73CE" w:rsidRDefault="00940067" w:rsidP="001F73CE">
            <w:pPr>
              <w:numPr>
                <w:ilvl w:val="0"/>
                <w:numId w:val="13"/>
              </w:numPr>
              <w:spacing w:line="360" w:lineRule="auto"/>
              <w:jc w:val="both"/>
              <w:rPr>
                <w:rFonts w:eastAsia="標楷體"/>
                <w:sz w:val="28"/>
                <w:szCs w:val="28"/>
              </w:rPr>
            </w:pPr>
            <w:r w:rsidRPr="001F73CE">
              <w:rPr>
                <w:rFonts w:eastAsia="標楷體"/>
                <w:sz w:val="28"/>
                <w:szCs w:val="28"/>
              </w:rPr>
              <w:t>配合課程進行與相關的生活經驗做實際結合。</w:t>
            </w:r>
          </w:p>
        </w:tc>
      </w:tr>
      <w:tr w:rsidR="00687D55" w:rsidRPr="004A62D9">
        <w:trPr>
          <w:trHeight w:val="1960"/>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lastRenderedPageBreak/>
              <w:t>評量方式</w:t>
            </w:r>
          </w:p>
        </w:tc>
        <w:tc>
          <w:tcPr>
            <w:tcW w:w="7229" w:type="dxa"/>
            <w:gridSpan w:val="3"/>
            <w:tcBorders>
              <w:right w:val="double" w:sz="4" w:space="0" w:color="auto"/>
            </w:tcBorders>
          </w:tcPr>
          <w:p w:rsidR="00940067" w:rsidRPr="001F73CE" w:rsidRDefault="00940067" w:rsidP="001F73CE">
            <w:pPr>
              <w:spacing w:line="360" w:lineRule="auto"/>
              <w:rPr>
                <w:rFonts w:eastAsia="標楷體"/>
                <w:sz w:val="28"/>
                <w:szCs w:val="28"/>
              </w:rPr>
            </w:pPr>
            <w:r w:rsidRPr="001F73CE">
              <w:rPr>
                <w:rFonts w:eastAsia="標楷體"/>
                <w:sz w:val="28"/>
                <w:szCs w:val="28"/>
              </w:rPr>
              <w:t>1.</w:t>
            </w:r>
            <w:r w:rsidRPr="001F73CE">
              <w:rPr>
                <w:rFonts w:eastAsia="標楷體"/>
                <w:sz w:val="28"/>
                <w:szCs w:val="28"/>
              </w:rPr>
              <w:t>定期考查</w:t>
            </w:r>
            <w:r w:rsidRPr="001F73CE">
              <w:rPr>
                <w:rFonts w:eastAsia="標楷體"/>
                <w:sz w:val="28"/>
                <w:szCs w:val="28"/>
              </w:rPr>
              <w:t>(</w:t>
            </w:r>
            <w:r w:rsidRPr="001F73CE">
              <w:rPr>
                <w:rFonts w:eastAsia="標楷體"/>
                <w:sz w:val="28"/>
                <w:szCs w:val="28"/>
              </w:rPr>
              <w:t>占</w:t>
            </w:r>
            <w:r w:rsidRPr="001F73CE">
              <w:rPr>
                <w:rFonts w:eastAsia="標楷體"/>
                <w:sz w:val="28"/>
                <w:szCs w:val="28"/>
              </w:rPr>
              <w:t>70%)</w:t>
            </w:r>
          </w:p>
          <w:p w:rsidR="00940067" w:rsidRPr="001F73CE" w:rsidRDefault="00940067" w:rsidP="001F73CE">
            <w:pPr>
              <w:spacing w:line="360" w:lineRule="auto"/>
              <w:rPr>
                <w:rFonts w:eastAsia="標楷體"/>
                <w:sz w:val="28"/>
                <w:szCs w:val="28"/>
              </w:rPr>
            </w:pPr>
            <w:r w:rsidRPr="001F73CE">
              <w:rPr>
                <w:rFonts w:eastAsia="標楷體"/>
                <w:sz w:val="28"/>
                <w:szCs w:val="28"/>
              </w:rPr>
              <w:t xml:space="preserve">  (1)</w:t>
            </w:r>
            <w:r w:rsidRPr="001F73CE">
              <w:rPr>
                <w:rFonts w:eastAsia="標楷體"/>
                <w:sz w:val="28"/>
                <w:szCs w:val="28"/>
              </w:rPr>
              <w:t>第</w:t>
            </w:r>
            <w:r w:rsidRPr="001F73CE">
              <w:rPr>
                <w:rFonts w:eastAsia="標楷體"/>
                <w:sz w:val="28"/>
                <w:szCs w:val="28"/>
              </w:rPr>
              <w:t>1</w:t>
            </w:r>
            <w:r w:rsidRPr="001F73CE">
              <w:rPr>
                <w:rFonts w:eastAsia="標楷體"/>
                <w:sz w:val="28"/>
                <w:szCs w:val="28"/>
              </w:rPr>
              <w:t>、</w:t>
            </w:r>
            <w:r w:rsidRPr="001F73CE">
              <w:rPr>
                <w:rFonts w:eastAsia="標楷體"/>
                <w:sz w:val="28"/>
                <w:szCs w:val="28"/>
              </w:rPr>
              <w:t>2</w:t>
            </w:r>
            <w:r w:rsidRPr="001F73CE">
              <w:rPr>
                <w:rFonts w:eastAsia="標楷體"/>
                <w:sz w:val="28"/>
                <w:szCs w:val="28"/>
              </w:rPr>
              <w:t>次段考，各占學期成績</w:t>
            </w:r>
            <w:r w:rsidRPr="001F73CE">
              <w:rPr>
                <w:rFonts w:eastAsia="標楷體"/>
                <w:sz w:val="28"/>
                <w:szCs w:val="28"/>
              </w:rPr>
              <w:t>20%</w:t>
            </w:r>
            <w:r w:rsidRPr="001F73CE">
              <w:rPr>
                <w:rFonts w:eastAsia="標楷體"/>
                <w:sz w:val="28"/>
                <w:szCs w:val="28"/>
              </w:rPr>
              <w:t>。</w:t>
            </w:r>
          </w:p>
          <w:p w:rsidR="00940067" w:rsidRPr="001F73CE" w:rsidRDefault="00940067" w:rsidP="001F73CE">
            <w:pPr>
              <w:spacing w:line="360" w:lineRule="auto"/>
              <w:rPr>
                <w:rFonts w:eastAsia="標楷體"/>
                <w:sz w:val="28"/>
                <w:szCs w:val="28"/>
              </w:rPr>
            </w:pPr>
            <w:r w:rsidRPr="001F73CE">
              <w:rPr>
                <w:rFonts w:eastAsia="標楷體"/>
                <w:sz w:val="28"/>
                <w:szCs w:val="28"/>
              </w:rPr>
              <w:t xml:space="preserve">  (2)</w:t>
            </w:r>
            <w:r w:rsidRPr="001F73CE">
              <w:rPr>
                <w:rFonts w:eastAsia="標楷體"/>
                <w:sz w:val="28"/>
                <w:szCs w:val="28"/>
              </w:rPr>
              <w:t>第</w:t>
            </w:r>
            <w:r w:rsidRPr="001F73CE">
              <w:rPr>
                <w:rFonts w:eastAsia="標楷體"/>
                <w:sz w:val="28"/>
                <w:szCs w:val="28"/>
              </w:rPr>
              <w:t>3</w:t>
            </w:r>
            <w:r w:rsidRPr="001F73CE">
              <w:rPr>
                <w:rFonts w:eastAsia="標楷體"/>
                <w:sz w:val="28"/>
                <w:szCs w:val="28"/>
              </w:rPr>
              <w:t>次段考，占學期成績</w:t>
            </w:r>
            <w:r w:rsidRPr="001F73CE">
              <w:rPr>
                <w:rFonts w:eastAsia="標楷體"/>
                <w:sz w:val="28"/>
                <w:szCs w:val="28"/>
              </w:rPr>
              <w:t>30%</w:t>
            </w:r>
            <w:r w:rsidRPr="001F73CE">
              <w:rPr>
                <w:rFonts w:eastAsia="標楷體"/>
                <w:sz w:val="28"/>
                <w:szCs w:val="28"/>
              </w:rPr>
              <w:t>。</w:t>
            </w:r>
          </w:p>
          <w:p w:rsidR="00940067" w:rsidRPr="001F73CE" w:rsidRDefault="00940067" w:rsidP="001F73CE">
            <w:pPr>
              <w:spacing w:line="360" w:lineRule="auto"/>
              <w:rPr>
                <w:rFonts w:eastAsia="標楷體"/>
                <w:sz w:val="28"/>
                <w:szCs w:val="28"/>
              </w:rPr>
            </w:pPr>
            <w:r w:rsidRPr="001F73CE">
              <w:rPr>
                <w:rFonts w:eastAsia="標楷體"/>
                <w:sz w:val="28"/>
                <w:szCs w:val="28"/>
              </w:rPr>
              <w:t>2.</w:t>
            </w:r>
            <w:r w:rsidRPr="001F73CE">
              <w:rPr>
                <w:rFonts w:eastAsia="標楷體"/>
                <w:sz w:val="28"/>
                <w:szCs w:val="28"/>
              </w:rPr>
              <w:t>日常考查</w:t>
            </w:r>
            <w:r w:rsidRPr="001F73CE">
              <w:rPr>
                <w:rFonts w:eastAsia="標楷體"/>
                <w:sz w:val="28"/>
                <w:szCs w:val="28"/>
              </w:rPr>
              <w:t>(</w:t>
            </w:r>
            <w:r w:rsidRPr="001F73CE">
              <w:rPr>
                <w:rFonts w:eastAsia="標楷體"/>
                <w:sz w:val="28"/>
                <w:szCs w:val="28"/>
              </w:rPr>
              <w:t>占</w:t>
            </w:r>
            <w:r w:rsidRPr="001F73CE">
              <w:rPr>
                <w:rFonts w:eastAsia="標楷體"/>
                <w:sz w:val="28"/>
                <w:szCs w:val="28"/>
              </w:rPr>
              <w:t>30%)</w:t>
            </w:r>
          </w:p>
          <w:p w:rsidR="00687D55" w:rsidRPr="001F73CE" w:rsidRDefault="00940067" w:rsidP="001F73CE">
            <w:pPr>
              <w:spacing w:line="360" w:lineRule="auto"/>
              <w:ind w:firstLineChars="100" w:firstLine="280"/>
              <w:rPr>
                <w:rFonts w:eastAsia="標楷體"/>
                <w:sz w:val="28"/>
                <w:szCs w:val="28"/>
              </w:rPr>
            </w:pPr>
            <w:r w:rsidRPr="001F73CE">
              <w:rPr>
                <w:rFonts w:eastAsia="標楷體"/>
                <w:sz w:val="28"/>
                <w:szCs w:val="28"/>
              </w:rPr>
              <w:t>包括作業成績、紙筆測驗、報告及課堂討論等。</w:t>
            </w:r>
          </w:p>
        </w:tc>
      </w:tr>
      <w:tr w:rsidR="00687D55" w:rsidRPr="004A62D9">
        <w:trPr>
          <w:trHeight w:val="1960"/>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對學生期望</w:t>
            </w:r>
          </w:p>
        </w:tc>
        <w:tc>
          <w:tcPr>
            <w:tcW w:w="7229" w:type="dxa"/>
            <w:gridSpan w:val="3"/>
            <w:tcBorders>
              <w:right w:val="double" w:sz="4" w:space="0" w:color="auto"/>
            </w:tcBorders>
          </w:tcPr>
          <w:p w:rsidR="0079388A" w:rsidRPr="001F73CE" w:rsidRDefault="00EA6230" w:rsidP="001F73CE">
            <w:pPr>
              <w:numPr>
                <w:ilvl w:val="0"/>
                <w:numId w:val="11"/>
              </w:numPr>
              <w:spacing w:line="360" w:lineRule="auto"/>
              <w:rPr>
                <w:rFonts w:eastAsia="標楷體"/>
                <w:sz w:val="28"/>
                <w:szCs w:val="28"/>
              </w:rPr>
            </w:pPr>
            <w:r>
              <w:rPr>
                <w:rFonts w:eastAsia="標楷體"/>
                <w:sz w:val="28"/>
                <w:szCs w:val="28"/>
              </w:rPr>
              <w:t>使學生了解</w:t>
            </w:r>
            <w:r>
              <w:rPr>
                <w:rFonts w:eastAsia="標楷體" w:hint="eastAsia"/>
                <w:sz w:val="28"/>
                <w:szCs w:val="28"/>
              </w:rPr>
              <w:t>人權</w:t>
            </w:r>
            <w:r w:rsidR="004A62D9" w:rsidRPr="001F73CE">
              <w:rPr>
                <w:rFonts w:eastAsia="標楷體"/>
                <w:sz w:val="28"/>
                <w:szCs w:val="28"/>
              </w:rPr>
              <w:t>相關概念，</w:t>
            </w:r>
            <w:r>
              <w:rPr>
                <w:rFonts w:eastAsia="標楷體"/>
                <w:sz w:val="28"/>
                <w:szCs w:val="28"/>
              </w:rPr>
              <w:t>以及</w:t>
            </w:r>
            <w:r>
              <w:rPr>
                <w:rFonts w:eastAsia="標楷體" w:hint="eastAsia"/>
                <w:sz w:val="28"/>
                <w:szCs w:val="28"/>
              </w:rPr>
              <w:t>民主政治</w:t>
            </w:r>
            <w:r w:rsidR="0079388A" w:rsidRPr="001F73CE">
              <w:rPr>
                <w:rFonts w:eastAsia="標楷體"/>
                <w:sz w:val="28"/>
                <w:szCs w:val="28"/>
              </w:rPr>
              <w:t>發展的歷程與現況。</w:t>
            </w:r>
          </w:p>
          <w:p w:rsidR="0079388A" w:rsidRPr="001F73CE" w:rsidRDefault="00EA6230" w:rsidP="001F73CE">
            <w:pPr>
              <w:numPr>
                <w:ilvl w:val="0"/>
                <w:numId w:val="11"/>
              </w:numPr>
              <w:spacing w:line="360" w:lineRule="auto"/>
              <w:rPr>
                <w:rFonts w:eastAsia="標楷體"/>
                <w:sz w:val="28"/>
                <w:szCs w:val="28"/>
              </w:rPr>
            </w:pPr>
            <w:r>
              <w:rPr>
                <w:rFonts w:eastAsia="標楷體"/>
                <w:sz w:val="28"/>
                <w:szCs w:val="28"/>
              </w:rPr>
              <w:t>使學生了解國際</w:t>
            </w:r>
            <w:r>
              <w:rPr>
                <w:rFonts w:eastAsia="標楷體" w:hint="eastAsia"/>
                <w:sz w:val="28"/>
                <w:szCs w:val="28"/>
              </w:rPr>
              <w:t>人權與政治</w:t>
            </w:r>
            <w:r w:rsidR="0079388A" w:rsidRPr="001F73CE">
              <w:rPr>
                <w:rFonts w:eastAsia="標楷體"/>
                <w:sz w:val="28"/>
                <w:szCs w:val="28"/>
              </w:rPr>
              <w:t>發展與現況。</w:t>
            </w:r>
          </w:p>
          <w:p w:rsidR="0079388A" w:rsidRPr="001F73CE" w:rsidRDefault="00EA6230" w:rsidP="001F73CE">
            <w:pPr>
              <w:numPr>
                <w:ilvl w:val="0"/>
                <w:numId w:val="11"/>
              </w:numPr>
              <w:spacing w:line="360" w:lineRule="auto"/>
              <w:rPr>
                <w:rFonts w:eastAsia="標楷體"/>
                <w:sz w:val="28"/>
                <w:szCs w:val="28"/>
              </w:rPr>
            </w:pPr>
            <w:r>
              <w:rPr>
                <w:rFonts w:eastAsia="標楷體"/>
                <w:sz w:val="28"/>
                <w:szCs w:val="28"/>
              </w:rPr>
              <w:t>使學生了</w:t>
            </w:r>
            <w:r>
              <w:rPr>
                <w:rFonts w:eastAsia="標楷體" w:hint="eastAsia"/>
                <w:sz w:val="28"/>
                <w:szCs w:val="28"/>
              </w:rPr>
              <w:t>解民主政治</w:t>
            </w:r>
            <w:r w:rsidR="004A62D9" w:rsidRPr="001F73CE">
              <w:rPr>
                <w:rFonts w:eastAsia="標楷體"/>
                <w:sz w:val="28"/>
                <w:szCs w:val="28"/>
              </w:rPr>
              <w:t>等相關議題，</w:t>
            </w:r>
            <w:r>
              <w:rPr>
                <w:rFonts w:eastAsia="標楷體"/>
                <w:sz w:val="28"/>
                <w:szCs w:val="28"/>
              </w:rPr>
              <w:t>並進而將</w:t>
            </w:r>
            <w:r w:rsidR="0079388A" w:rsidRPr="001F73CE">
              <w:rPr>
                <w:rFonts w:eastAsia="標楷體"/>
                <w:sz w:val="28"/>
                <w:szCs w:val="28"/>
              </w:rPr>
              <w:t>概念落實於生活中。</w:t>
            </w:r>
          </w:p>
          <w:p w:rsidR="00687D55" w:rsidRPr="001F73CE" w:rsidRDefault="0079388A" w:rsidP="001F73CE">
            <w:pPr>
              <w:numPr>
                <w:ilvl w:val="0"/>
                <w:numId w:val="11"/>
              </w:numPr>
              <w:spacing w:line="360" w:lineRule="auto"/>
              <w:rPr>
                <w:rFonts w:eastAsia="標楷體"/>
                <w:sz w:val="28"/>
                <w:szCs w:val="28"/>
              </w:rPr>
            </w:pPr>
            <w:r w:rsidRPr="001F73CE">
              <w:rPr>
                <w:rFonts w:eastAsia="標楷體"/>
                <w:sz w:val="28"/>
                <w:szCs w:val="28"/>
              </w:rPr>
              <w:t>使學生培養</w:t>
            </w:r>
            <w:r w:rsidR="00EA6230">
              <w:rPr>
                <w:rFonts w:eastAsia="標楷體" w:hint="eastAsia"/>
                <w:color w:val="000000"/>
                <w:sz w:val="28"/>
                <w:szCs w:val="28"/>
              </w:rPr>
              <w:t>人權</w:t>
            </w:r>
            <w:r w:rsidR="00EA6230">
              <w:rPr>
                <w:rFonts w:eastAsia="標楷體"/>
                <w:color w:val="000000"/>
                <w:sz w:val="28"/>
                <w:szCs w:val="28"/>
              </w:rPr>
              <w:t>和</w:t>
            </w:r>
            <w:r w:rsidR="00EA6230">
              <w:rPr>
                <w:rFonts w:eastAsia="標楷體" w:hint="eastAsia"/>
                <w:color w:val="000000"/>
                <w:sz w:val="28"/>
                <w:szCs w:val="28"/>
              </w:rPr>
              <w:t>民主政治</w:t>
            </w:r>
            <w:r w:rsidRPr="001F73CE">
              <w:rPr>
                <w:rFonts w:eastAsia="標楷體"/>
                <w:color w:val="000000"/>
                <w:sz w:val="28"/>
                <w:szCs w:val="28"/>
              </w:rPr>
              <w:t>發展的理念。</w:t>
            </w:r>
          </w:p>
        </w:tc>
      </w:tr>
      <w:tr w:rsidR="00687D55" w:rsidRPr="004A62D9">
        <w:trPr>
          <w:trHeight w:val="1428"/>
          <w:jc w:val="center"/>
        </w:trPr>
        <w:tc>
          <w:tcPr>
            <w:tcW w:w="2127" w:type="dxa"/>
            <w:gridSpan w:val="2"/>
            <w:tcBorders>
              <w:left w:val="double" w:sz="4" w:space="0" w:color="auto"/>
              <w:bottom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家長配合事項</w:t>
            </w:r>
          </w:p>
        </w:tc>
        <w:tc>
          <w:tcPr>
            <w:tcW w:w="7229" w:type="dxa"/>
            <w:gridSpan w:val="3"/>
            <w:tcBorders>
              <w:bottom w:val="double" w:sz="4" w:space="0" w:color="auto"/>
              <w:right w:val="double" w:sz="4" w:space="0" w:color="auto"/>
            </w:tcBorders>
          </w:tcPr>
          <w:p w:rsidR="0079388A" w:rsidRPr="001F73CE" w:rsidRDefault="0079388A" w:rsidP="001F73CE">
            <w:pPr>
              <w:numPr>
                <w:ilvl w:val="0"/>
                <w:numId w:val="12"/>
              </w:numPr>
              <w:spacing w:line="360" w:lineRule="auto"/>
              <w:rPr>
                <w:rFonts w:eastAsia="標楷體"/>
                <w:sz w:val="28"/>
                <w:szCs w:val="28"/>
              </w:rPr>
            </w:pPr>
            <w:r w:rsidRPr="001F73CE">
              <w:rPr>
                <w:rFonts w:eastAsia="標楷體"/>
                <w:sz w:val="28"/>
                <w:szCs w:val="28"/>
              </w:rPr>
              <w:t>對同學學習上之困難給予協助。</w:t>
            </w:r>
          </w:p>
          <w:p w:rsidR="0079388A" w:rsidRPr="001F73CE" w:rsidRDefault="0079388A" w:rsidP="001F73CE">
            <w:pPr>
              <w:numPr>
                <w:ilvl w:val="0"/>
                <w:numId w:val="12"/>
              </w:numPr>
              <w:spacing w:line="360" w:lineRule="auto"/>
              <w:rPr>
                <w:rFonts w:eastAsia="標楷體"/>
                <w:sz w:val="28"/>
                <w:szCs w:val="28"/>
              </w:rPr>
            </w:pPr>
            <w:r w:rsidRPr="001F73CE">
              <w:rPr>
                <w:rFonts w:eastAsia="標楷體"/>
                <w:sz w:val="28"/>
                <w:szCs w:val="28"/>
              </w:rPr>
              <w:t>鼓勵同學多閱讀相關課外書籍。</w:t>
            </w:r>
          </w:p>
          <w:p w:rsidR="0079388A" w:rsidRPr="001F73CE" w:rsidRDefault="0079388A" w:rsidP="001F73CE">
            <w:pPr>
              <w:numPr>
                <w:ilvl w:val="0"/>
                <w:numId w:val="12"/>
              </w:numPr>
              <w:spacing w:line="360" w:lineRule="auto"/>
              <w:rPr>
                <w:rFonts w:eastAsia="標楷體"/>
                <w:sz w:val="28"/>
                <w:szCs w:val="28"/>
              </w:rPr>
            </w:pPr>
            <w:r w:rsidRPr="001F73CE">
              <w:rPr>
                <w:rFonts w:eastAsia="標楷體"/>
                <w:sz w:val="28"/>
                <w:szCs w:val="28"/>
              </w:rPr>
              <w:t>參與同學的各項學習活動。</w:t>
            </w:r>
          </w:p>
          <w:p w:rsidR="00643890" w:rsidRPr="001F73CE" w:rsidRDefault="0079388A" w:rsidP="001F73CE">
            <w:pPr>
              <w:numPr>
                <w:ilvl w:val="0"/>
                <w:numId w:val="12"/>
              </w:numPr>
              <w:spacing w:line="360" w:lineRule="auto"/>
              <w:rPr>
                <w:rFonts w:eastAsia="標楷體"/>
                <w:sz w:val="28"/>
                <w:szCs w:val="28"/>
              </w:rPr>
            </w:pPr>
            <w:r w:rsidRPr="001F73CE">
              <w:rPr>
                <w:rFonts w:eastAsia="標楷體"/>
                <w:sz w:val="28"/>
                <w:szCs w:val="28"/>
              </w:rPr>
              <w:t>共同協助同學建立成為良好公民的概念與價值觀。</w:t>
            </w:r>
          </w:p>
        </w:tc>
      </w:tr>
    </w:tbl>
    <w:p w:rsidR="00687D55" w:rsidRPr="004A62D9" w:rsidRDefault="00687D55" w:rsidP="004A62D9">
      <w:pPr>
        <w:spacing w:before="100" w:beforeAutospacing="1" w:after="100" w:afterAutospacing="1" w:line="440" w:lineRule="exact"/>
        <w:rPr>
          <w:sz w:val="28"/>
          <w:szCs w:val="28"/>
        </w:rPr>
      </w:pPr>
    </w:p>
    <w:sectPr w:rsidR="00687D55" w:rsidRPr="004A62D9">
      <w:footerReference w:type="default" r:id="rId8"/>
      <w:pgSz w:w="11906" w:h="16838"/>
      <w:pgMar w:top="1258" w:right="1800" w:bottom="107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2D" w:rsidRDefault="00B0722D" w:rsidP="001F73CE">
      <w:r>
        <w:separator/>
      </w:r>
    </w:p>
  </w:endnote>
  <w:endnote w:type="continuationSeparator" w:id="0">
    <w:p w:rsidR="00B0722D" w:rsidRDefault="00B0722D" w:rsidP="001F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CE" w:rsidRDefault="001F73CE">
    <w:pPr>
      <w:pStyle w:val="a7"/>
      <w:jc w:val="center"/>
    </w:pPr>
    <w:r>
      <w:fldChar w:fldCharType="begin"/>
    </w:r>
    <w:r>
      <w:instrText>PAGE   \* MERGEFORMAT</w:instrText>
    </w:r>
    <w:r>
      <w:fldChar w:fldCharType="separate"/>
    </w:r>
    <w:r w:rsidR="00B870B4" w:rsidRPr="00B870B4">
      <w:rPr>
        <w:noProof/>
        <w:lang w:val="zh-TW"/>
      </w:rPr>
      <w:t>1</w:t>
    </w:r>
    <w:r>
      <w:fldChar w:fldCharType="end"/>
    </w:r>
  </w:p>
  <w:p w:rsidR="001F73CE" w:rsidRDefault="001F73C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2D" w:rsidRDefault="00B0722D" w:rsidP="001F73CE">
      <w:r>
        <w:separator/>
      </w:r>
    </w:p>
  </w:footnote>
  <w:footnote w:type="continuationSeparator" w:id="0">
    <w:p w:rsidR="00B0722D" w:rsidRDefault="00B0722D" w:rsidP="001F73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EFB"/>
    <w:multiLevelType w:val="hybridMultilevel"/>
    <w:tmpl w:val="097E7DA8"/>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6670D8"/>
    <w:multiLevelType w:val="hybridMultilevel"/>
    <w:tmpl w:val="339C5CEE"/>
    <w:lvl w:ilvl="0" w:tplc="DB7A59C4">
      <w:start w:val="1"/>
      <w:numFmt w:val="decimal"/>
      <w:lvlText w:val="%1."/>
      <w:lvlJc w:val="left"/>
      <w:pPr>
        <w:tabs>
          <w:tab w:val="num" w:pos="360"/>
        </w:tabs>
        <w:ind w:left="360" w:hanging="360"/>
      </w:pPr>
      <w:rPr>
        <w:rFonts w:hint="eastAsia"/>
      </w:rPr>
    </w:lvl>
    <w:lvl w:ilvl="1" w:tplc="48F4497E" w:tentative="1">
      <w:start w:val="1"/>
      <w:numFmt w:val="ideographTraditional"/>
      <w:lvlText w:val="%2、"/>
      <w:lvlJc w:val="left"/>
      <w:pPr>
        <w:tabs>
          <w:tab w:val="num" w:pos="960"/>
        </w:tabs>
        <w:ind w:left="960" w:hanging="480"/>
      </w:pPr>
    </w:lvl>
    <w:lvl w:ilvl="2" w:tplc="F42E1424" w:tentative="1">
      <w:start w:val="1"/>
      <w:numFmt w:val="lowerRoman"/>
      <w:lvlText w:val="%3."/>
      <w:lvlJc w:val="right"/>
      <w:pPr>
        <w:tabs>
          <w:tab w:val="num" w:pos="1440"/>
        </w:tabs>
        <w:ind w:left="1440" w:hanging="480"/>
      </w:pPr>
    </w:lvl>
    <w:lvl w:ilvl="3" w:tplc="015EEE20" w:tentative="1">
      <w:start w:val="1"/>
      <w:numFmt w:val="decimal"/>
      <w:lvlText w:val="%4."/>
      <w:lvlJc w:val="left"/>
      <w:pPr>
        <w:tabs>
          <w:tab w:val="num" w:pos="1920"/>
        </w:tabs>
        <w:ind w:left="1920" w:hanging="480"/>
      </w:pPr>
    </w:lvl>
    <w:lvl w:ilvl="4" w:tplc="F312A97E" w:tentative="1">
      <w:start w:val="1"/>
      <w:numFmt w:val="ideographTraditional"/>
      <w:lvlText w:val="%5、"/>
      <w:lvlJc w:val="left"/>
      <w:pPr>
        <w:tabs>
          <w:tab w:val="num" w:pos="2400"/>
        </w:tabs>
        <w:ind w:left="2400" w:hanging="480"/>
      </w:pPr>
    </w:lvl>
    <w:lvl w:ilvl="5" w:tplc="D5526906" w:tentative="1">
      <w:start w:val="1"/>
      <w:numFmt w:val="lowerRoman"/>
      <w:lvlText w:val="%6."/>
      <w:lvlJc w:val="right"/>
      <w:pPr>
        <w:tabs>
          <w:tab w:val="num" w:pos="2880"/>
        </w:tabs>
        <w:ind w:left="2880" w:hanging="480"/>
      </w:pPr>
    </w:lvl>
    <w:lvl w:ilvl="6" w:tplc="6C0C7C66" w:tentative="1">
      <w:start w:val="1"/>
      <w:numFmt w:val="decimal"/>
      <w:lvlText w:val="%7."/>
      <w:lvlJc w:val="left"/>
      <w:pPr>
        <w:tabs>
          <w:tab w:val="num" w:pos="3360"/>
        </w:tabs>
        <w:ind w:left="3360" w:hanging="480"/>
      </w:pPr>
    </w:lvl>
    <w:lvl w:ilvl="7" w:tplc="CDFAAF86" w:tentative="1">
      <w:start w:val="1"/>
      <w:numFmt w:val="ideographTraditional"/>
      <w:lvlText w:val="%8、"/>
      <w:lvlJc w:val="left"/>
      <w:pPr>
        <w:tabs>
          <w:tab w:val="num" w:pos="3840"/>
        </w:tabs>
        <w:ind w:left="3840" w:hanging="480"/>
      </w:pPr>
    </w:lvl>
    <w:lvl w:ilvl="8" w:tplc="56F20914" w:tentative="1">
      <w:start w:val="1"/>
      <w:numFmt w:val="lowerRoman"/>
      <w:lvlText w:val="%9."/>
      <w:lvlJc w:val="right"/>
      <w:pPr>
        <w:tabs>
          <w:tab w:val="num" w:pos="4320"/>
        </w:tabs>
        <w:ind w:left="4320" w:hanging="480"/>
      </w:pPr>
    </w:lvl>
  </w:abstractNum>
  <w:abstractNum w:abstractNumId="2" w15:restartNumberingAfterBreak="0">
    <w:nsid w:val="2D4C761C"/>
    <w:multiLevelType w:val="hybridMultilevel"/>
    <w:tmpl w:val="097E7DA8"/>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047851"/>
    <w:multiLevelType w:val="hybridMultilevel"/>
    <w:tmpl w:val="097E7DA8"/>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CB3F31"/>
    <w:multiLevelType w:val="hybridMultilevel"/>
    <w:tmpl w:val="D0E68A20"/>
    <w:lvl w:ilvl="0" w:tplc="35D6D316">
      <w:start w:val="1"/>
      <w:numFmt w:val="decimal"/>
      <w:lvlText w:val="%1."/>
      <w:lvlJc w:val="left"/>
      <w:pPr>
        <w:tabs>
          <w:tab w:val="num" w:pos="360"/>
        </w:tabs>
        <w:ind w:left="360" w:hanging="360"/>
      </w:pPr>
      <w:rPr>
        <w:rFonts w:hint="eastAsia"/>
      </w:rPr>
    </w:lvl>
    <w:lvl w:ilvl="1" w:tplc="95963476" w:tentative="1">
      <w:start w:val="1"/>
      <w:numFmt w:val="ideographTraditional"/>
      <w:lvlText w:val="%2、"/>
      <w:lvlJc w:val="left"/>
      <w:pPr>
        <w:tabs>
          <w:tab w:val="num" w:pos="960"/>
        </w:tabs>
        <w:ind w:left="960" w:hanging="480"/>
      </w:pPr>
    </w:lvl>
    <w:lvl w:ilvl="2" w:tplc="E51AC052" w:tentative="1">
      <w:start w:val="1"/>
      <w:numFmt w:val="lowerRoman"/>
      <w:lvlText w:val="%3."/>
      <w:lvlJc w:val="right"/>
      <w:pPr>
        <w:tabs>
          <w:tab w:val="num" w:pos="1440"/>
        </w:tabs>
        <w:ind w:left="1440" w:hanging="480"/>
      </w:pPr>
    </w:lvl>
    <w:lvl w:ilvl="3" w:tplc="A57AE694" w:tentative="1">
      <w:start w:val="1"/>
      <w:numFmt w:val="decimal"/>
      <w:lvlText w:val="%4."/>
      <w:lvlJc w:val="left"/>
      <w:pPr>
        <w:tabs>
          <w:tab w:val="num" w:pos="1920"/>
        </w:tabs>
        <w:ind w:left="1920" w:hanging="480"/>
      </w:pPr>
    </w:lvl>
    <w:lvl w:ilvl="4" w:tplc="43964296" w:tentative="1">
      <w:start w:val="1"/>
      <w:numFmt w:val="ideographTraditional"/>
      <w:lvlText w:val="%5、"/>
      <w:lvlJc w:val="left"/>
      <w:pPr>
        <w:tabs>
          <w:tab w:val="num" w:pos="2400"/>
        </w:tabs>
        <w:ind w:left="2400" w:hanging="480"/>
      </w:pPr>
    </w:lvl>
    <w:lvl w:ilvl="5" w:tplc="C75CBBAE" w:tentative="1">
      <w:start w:val="1"/>
      <w:numFmt w:val="lowerRoman"/>
      <w:lvlText w:val="%6."/>
      <w:lvlJc w:val="right"/>
      <w:pPr>
        <w:tabs>
          <w:tab w:val="num" w:pos="2880"/>
        </w:tabs>
        <w:ind w:left="2880" w:hanging="480"/>
      </w:pPr>
    </w:lvl>
    <w:lvl w:ilvl="6" w:tplc="8AFA03A2" w:tentative="1">
      <w:start w:val="1"/>
      <w:numFmt w:val="decimal"/>
      <w:lvlText w:val="%7."/>
      <w:lvlJc w:val="left"/>
      <w:pPr>
        <w:tabs>
          <w:tab w:val="num" w:pos="3360"/>
        </w:tabs>
        <w:ind w:left="3360" w:hanging="480"/>
      </w:pPr>
    </w:lvl>
    <w:lvl w:ilvl="7" w:tplc="BDCE27E0" w:tentative="1">
      <w:start w:val="1"/>
      <w:numFmt w:val="ideographTraditional"/>
      <w:lvlText w:val="%8、"/>
      <w:lvlJc w:val="left"/>
      <w:pPr>
        <w:tabs>
          <w:tab w:val="num" w:pos="3840"/>
        </w:tabs>
        <w:ind w:left="3840" w:hanging="480"/>
      </w:pPr>
    </w:lvl>
    <w:lvl w:ilvl="8" w:tplc="28024484" w:tentative="1">
      <w:start w:val="1"/>
      <w:numFmt w:val="lowerRoman"/>
      <w:lvlText w:val="%9."/>
      <w:lvlJc w:val="right"/>
      <w:pPr>
        <w:tabs>
          <w:tab w:val="num" w:pos="4320"/>
        </w:tabs>
        <w:ind w:left="4320" w:hanging="480"/>
      </w:pPr>
    </w:lvl>
  </w:abstractNum>
  <w:abstractNum w:abstractNumId="5" w15:restartNumberingAfterBreak="0">
    <w:nsid w:val="47A40F53"/>
    <w:multiLevelType w:val="hybridMultilevel"/>
    <w:tmpl w:val="FC6200D8"/>
    <w:lvl w:ilvl="0" w:tplc="DF08E5B0">
      <w:start w:val="1"/>
      <w:numFmt w:val="decimal"/>
      <w:lvlText w:val="%1."/>
      <w:lvlJc w:val="left"/>
      <w:pPr>
        <w:tabs>
          <w:tab w:val="num" w:pos="360"/>
        </w:tabs>
        <w:ind w:left="360" w:hanging="360"/>
      </w:pPr>
      <w:rPr>
        <w:rFonts w:hint="eastAsia"/>
      </w:rPr>
    </w:lvl>
    <w:lvl w:ilvl="1" w:tplc="173CB9A6" w:tentative="1">
      <w:start w:val="1"/>
      <w:numFmt w:val="ideographTraditional"/>
      <w:lvlText w:val="%2、"/>
      <w:lvlJc w:val="left"/>
      <w:pPr>
        <w:tabs>
          <w:tab w:val="num" w:pos="960"/>
        </w:tabs>
        <w:ind w:left="960" w:hanging="480"/>
      </w:pPr>
    </w:lvl>
    <w:lvl w:ilvl="2" w:tplc="AFDC1D98" w:tentative="1">
      <w:start w:val="1"/>
      <w:numFmt w:val="lowerRoman"/>
      <w:lvlText w:val="%3."/>
      <w:lvlJc w:val="right"/>
      <w:pPr>
        <w:tabs>
          <w:tab w:val="num" w:pos="1440"/>
        </w:tabs>
        <w:ind w:left="1440" w:hanging="480"/>
      </w:pPr>
    </w:lvl>
    <w:lvl w:ilvl="3" w:tplc="C4463FCE" w:tentative="1">
      <w:start w:val="1"/>
      <w:numFmt w:val="decimal"/>
      <w:lvlText w:val="%4."/>
      <w:lvlJc w:val="left"/>
      <w:pPr>
        <w:tabs>
          <w:tab w:val="num" w:pos="1920"/>
        </w:tabs>
        <w:ind w:left="1920" w:hanging="480"/>
      </w:pPr>
    </w:lvl>
    <w:lvl w:ilvl="4" w:tplc="137E496E" w:tentative="1">
      <w:start w:val="1"/>
      <w:numFmt w:val="ideographTraditional"/>
      <w:lvlText w:val="%5、"/>
      <w:lvlJc w:val="left"/>
      <w:pPr>
        <w:tabs>
          <w:tab w:val="num" w:pos="2400"/>
        </w:tabs>
        <w:ind w:left="2400" w:hanging="480"/>
      </w:pPr>
    </w:lvl>
    <w:lvl w:ilvl="5" w:tplc="81DECB56" w:tentative="1">
      <w:start w:val="1"/>
      <w:numFmt w:val="lowerRoman"/>
      <w:lvlText w:val="%6."/>
      <w:lvlJc w:val="right"/>
      <w:pPr>
        <w:tabs>
          <w:tab w:val="num" w:pos="2880"/>
        </w:tabs>
        <w:ind w:left="2880" w:hanging="480"/>
      </w:pPr>
    </w:lvl>
    <w:lvl w:ilvl="6" w:tplc="23B8983A" w:tentative="1">
      <w:start w:val="1"/>
      <w:numFmt w:val="decimal"/>
      <w:lvlText w:val="%7."/>
      <w:lvlJc w:val="left"/>
      <w:pPr>
        <w:tabs>
          <w:tab w:val="num" w:pos="3360"/>
        </w:tabs>
        <w:ind w:left="3360" w:hanging="480"/>
      </w:pPr>
    </w:lvl>
    <w:lvl w:ilvl="7" w:tplc="5BAEAD54" w:tentative="1">
      <w:start w:val="1"/>
      <w:numFmt w:val="ideographTraditional"/>
      <w:lvlText w:val="%8、"/>
      <w:lvlJc w:val="left"/>
      <w:pPr>
        <w:tabs>
          <w:tab w:val="num" w:pos="3840"/>
        </w:tabs>
        <w:ind w:left="3840" w:hanging="480"/>
      </w:pPr>
    </w:lvl>
    <w:lvl w:ilvl="8" w:tplc="DE82A808" w:tentative="1">
      <w:start w:val="1"/>
      <w:numFmt w:val="lowerRoman"/>
      <w:lvlText w:val="%9."/>
      <w:lvlJc w:val="right"/>
      <w:pPr>
        <w:tabs>
          <w:tab w:val="num" w:pos="4320"/>
        </w:tabs>
        <w:ind w:left="4320" w:hanging="480"/>
      </w:pPr>
    </w:lvl>
  </w:abstractNum>
  <w:abstractNum w:abstractNumId="6" w15:restartNumberingAfterBreak="0">
    <w:nsid w:val="4B6D6937"/>
    <w:multiLevelType w:val="hybridMultilevel"/>
    <w:tmpl w:val="22F0C980"/>
    <w:lvl w:ilvl="0" w:tplc="A26EEE90">
      <w:start w:val="1"/>
      <w:numFmt w:val="decimal"/>
      <w:lvlText w:val="%1."/>
      <w:lvlJc w:val="left"/>
      <w:pPr>
        <w:tabs>
          <w:tab w:val="num" w:pos="360"/>
        </w:tabs>
        <w:ind w:left="360" w:hanging="360"/>
      </w:pPr>
      <w:rPr>
        <w:rFonts w:hint="eastAsia"/>
      </w:rPr>
    </w:lvl>
    <w:lvl w:ilvl="1" w:tplc="A328E1F8" w:tentative="1">
      <w:start w:val="1"/>
      <w:numFmt w:val="ideographTraditional"/>
      <w:lvlText w:val="%2、"/>
      <w:lvlJc w:val="left"/>
      <w:pPr>
        <w:tabs>
          <w:tab w:val="num" w:pos="960"/>
        </w:tabs>
        <w:ind w:left="960" w:hanging="480"/>
      </w:pPr>
    </w:lvl>
    <w:lvl w:ilvl="2" w:tplc="7AE88DDE" w:tentative="1">
      <w:start w:val="1"/>
      <w:numFmt w:val="lowerRoman"/>
      <w:lvlText w:val="%3."/>
      <w:lvlJc w:val="right"/>
      <w:pPr>
        <w:tabs>
          <w:tab w:val="num" w:pos="1440"/>
        </w:tabs>
        <w:ind w:left="1440" w:hanging="480"/>
      </w:pPr>
    </w:lvl>
    <w:lvl w:ilvl="3" w:tplc="231AEAB8" w:tentative="1">
      <w:start w:val="1"/>
      <w:numFmt w:val="decimal"/>
      <w:lvlText w:val="%4."/>
      <w:lvlJc w:val="left"/>
      <w:pPr>
        <w:tabs>
          <w:tab w:val="num" w:pos="1920"/>
        </w:tabs>
        <w:ind w:left="1920" w:hanging="480"/>
      </w:pPr>
    </w:lvl>
    <w:lvl w:ilvl="4" w:tplc="445E4570" w:tentative="1">
      <w:start w:val="1"/>
      <w:numFmt w:val="ideographTraditional"/>
      <w:lvlText w:val="%5、"/>
      <w:lvlJc w:val="left"/>
      <w:pPr>
        <w:tabs>
          <w:tab w:val="num" w:pos="2400"/>
        </w:tabs>
        <w:ind w:left="2400" w:hanging="480"/>
      </w:pPr>
    </w:lvl>
    <w:lvl w:ilvl="5" w:tplc="37169534" w:tentative="1">
      <w:start w:val="1"/>
      <w:numFmt w:val="lowerRoman"/>
      <w:lvlText w:val="%6."/>
      <w:lvlJc w:val="right"/>
      <w:pPr>
        <w:tabs>
          <w:tab w:val="num" w:pos="2880"/>
        </w:tabs>
        <w:ind w:left="2880" w:hanging="480"/>
      </w:pPr>
    </w:lvl>
    <w:lvl w:ilvl="6" w:tplc="6A06039E" w:tentative="1">
      <w:start w:val="1"/>
      <w:numFmt w:val="decimal"/>
      <w:lvlText w:val="%7."/>
      <w:lvlJc w:val="left"/>
      <w:pPr>
        <w:tabs>
          <w:tab w:val="num" w:pos="3360"/>
        </w:tabs>
        <w:ind w:left="3360" w:hanging="480"/>
      </w:pPr>
    </w:lvl>
    <w:lvl w:ilvl="7" w:tplc="FCE8E066" w:tentative="1">
      <w:start w:val="1"/>
      <w:numFmt w:val="ideographTraditional"/>
      <w:lvlText w:val="%8、"/>
      <w:lvlJc w:val="left"/>
      <w:pPr>
        <w:tabs>
          <w:tab w:val="num" w:pos="3840"/>
        </w:tabs>
        <w:ind w:left="3840" w:hanging="480"/>
      </w:pPr>
    </w:lvl>
    <w:lvl w:ilvl="8" w:tplc="340656A0" w:tentative="1">
      <w:start w:val="1"/>
      <w:numFmt w:val="lowerRoman"/>
      <w:lvlText w:val="%9."/>
      <w:lvlJc w:val="right"/>
      <w:pPr>
        <w:tabs>
          <w:tab w:val="num" w:pos="4320"/>
        </w:tabs>
        <w:ind w:left="4320" w:hanging="480"/>
      </w:pPr>
    </w:lvl>
  </w:abstractNum>
  <w:abstractNum w:abstractNumId="7" w15:restartNumberingAfterBreak="0">
    <w:nsid w:val="5BFE622F"/>
    <w:multiLevelType w:val="hybridMultilevel"/>
    <w:tmpl w:val="661496AE"/>
    <w:lvl w:ilvl="0" w:tplc="47108ACE">
      <w:start w:val="1"/>
      <w:numFmt w:val="decimal"/>
      <w:lvlText w:val="%1."/>
      <w:lvlJc w:val="left"/>
      <w:pPr>
        <w:tabs>
          <w:tab w:val="num" w:pos="360"/>
        </w:tabs>
        <w:ind w:left="360" w:hanging="360"/>
      </w:pPr>
      <w:rPr>
        <w:rFonts w:hint="eastAsia"/>
      </w:rPr>
    </w:lvl>
    <w:lvl w:ilvl="1" w:tplc="64C2DE84" w:tentative="1">
      <w:start w:val="1"/>
      <w:numFmt w:val="ideographTraditional"/>
      <w:lvlText w:val="%2、"/>
      <w:lvlJc w:val="left"/>
      <w:pPr>
        <w:tabs>
          <w:tab w:val="num" w:pos="960"/>
        </w:tabs>
        <w:ind w:left="960" w:hanging="480"/>
      </w:pPr>
    </w:lvl>
    <w:lvl w:ilvl="2" w:tplc="072C6AEE" w:tentative="1">
      <w:start w:val="1"/>
      <w:numFmt w:val="lowerRoman"/>
      <w:lvlText w:val="%3."/>
      <w:lvlJc w:val="right"/>
      <w:pPr>
        <w:tabs>
          <w:tab w:val="num" w:pos="1440"/>
        </w:tabs>
        <w:ind w:left="1440" w:hanging="480"/>
      </w:pPr>
    </w:lvl>
    <w:lvl w:ilvl="3" w:tplc="CCB8359C" w:tentative="1">
      <w:start w:val="1"/>
      <w:numFmt w:val="decimal"/>
      <w:lvlText w:val="%4."/>
      <w:lvlJc w:val="left"/>
      <w:pPr>
        <w:tabs>
          <w:tab w:val="num" w:pos="1920"/>
        </w:tabs>
        <w:ind w:left="1920" w:hanging="480"/>
      </w:pPr>
    </w:lvl>
    <w:lvl w:ilvl="4" w:tplc="05B8BABE" w:tentative="1">
      <w:start w:val="1"/>
      <w:numFmt w:val="ideographTraditional"/>
      <w:lvlText w:val="%5、"/>
      <w:lvlJc w:val="left"/>
      <w:pPr>
        <w:tabs>
          <w:tab w:val="num" w:pos="2400"/>
        </w:tabs>
        <w:ind w:left="2400" w:hanging="480"/>
      </w:pPr>
    </w:lvl>
    <w:lvl w:ilvl="5" w:tplc="C15A42DE" w:tentative="1">
      <w:start w:val="1"/>
      <w:numFmt w:val="lowerRoman"/>
      <w:lvlText w:val="%6."/>
      <w:lvlJc w:val="right"/>
      <w:pPr>
        <w:tabs>
          <w:tab w:val="num" w:pos="2880"/>
        </w:tabs>
        <w:ind w:left="2880" w:hanging="480"/>
      </w:pPr>
    </w:lvl>
    <w:lvl w:ilvl="6" w:tplc="996A1EFE" w:tentative="1">
      <w:start w:val="1"/>
      <w:numFmt w:val="decimal"/>
      <w:lvlText w:val="%7."/>
      <w:lvlJc w:val="left"/>
      <w:pPr>
        <w:tabs>
          <w:tab w:val="num" w:pos="3360"/>
        </w:tabs>
        <w:ind w:left="3360" w:hanging="480"/>
      </w:pPr>
    </w:lvl>
    <w:lvl w:ilvl="7" w:tplc="767E51F8" w:tentative="1">
      <w:start w:val="1"/>
      <w:numFmt w:val="ideographTraditional"/>
      <w:lvlText w:val="%8、"/>
      <w:lvlJc w:val="left"/>
      <w:pPr>
        <w:tabs>
          <w:tab w:val="num" w:pos="3840"/>
        </w:tabs>
        <w:ind w:left="3840" w:hanging="480"/>
      </w:pPr>
    </w:lvl>
    <w:lvl w:ilvl="8" w:tplc="088AFBCC" w:tentative="1">
      <w:start w:val="1"/>
      <w:numFmt w:val="lowerRoman"/>
      <w:lvlText w:val="%9."/>
      <w:lvlJc w:val="right"/>
      <w:pPr>
        <w:tabs>
          <w:tab w:val="num" w:pos="4320"/>
        </w:tabs>
        <w:ind w:left="4320" w:hanging="480"/>
      </w:pPr>
    </w:lvl>
  </w:abstractNum>
  <w:abstractNum w:abstractNumId="8" w15:restartNumberingAfterBreak="0">
    <w:nsid w:val="632E2A09"/>
    <w:multiLevelType w:val="hybridMultilevel"/>
    <w:tmpl w:val="E2FEDF02"/>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524AC4"/>
    <w:multiLevelType w:val="hybridMultilevel"/>
    <w:tmpl w:val="740EE25A"/>
    <w:lvl w:ilvl="0" w:tplc="2F20257C">
      <w:start w:val="1"/>
      <w:numFmt w:val="decimal"/>
      <w:lvlText w:val="%1."/>
      <w:lvlJc w:val="left"/>
      <w:pPr>
        <w:tabs>
          <w:tab w:val="num" w:pos="360"/>
        </w:tabs>
        <w:ind w:left="360" w:hanging="360"/>
      </w:pPr>
      <w:rPr>
        <w:rFonts w:hint="eastAsia"/>
      </w:rPr>
    </w:lvl>
    <w:lvl w:ilvl="1" w:tplc="571C4FB6" w:tentative="1">
      <w:start w:val="1"/>
      <w:numFmt w:val="ideographTraditional"/>
      <w:lvlText w:val="%2、"/>
      <w:lvlJc w:val="left"/>
      <w:pPr>
        <w:tabs>
          <w:tab w:val="num" w:pos="960"/>
        </w:tabs>
        <w:ind w:left="960" w:hanging="480"/>
      </w:pPr>
    </w:lvl>
    <w:lvl w:ilvl="2" w:tplc="4AB8EC9C" w:tentative="1">
      <w:start w:val="1"/>
      <w:numFmt w:val="lowerRoman"/>
      <w:lvlText w:val="%3."/>
      <w:lvlJc w:val="right"/>
      <w:pPr>
        <w:tabs>
          <w:tab w:val="num" w:pos="1440"/>
        </w:tabs>
        <w:ind w:left="1440" w:hanging="480"/>
      </w:pPr>
    </w:lvl>
    <w:lvl w:ilvl="3" w:tplc="B336B0FC" w:tentative="1">
      <w:start w:val="1"/>
      <w:numFmt w:val="decimal"/>
      <w:lvlText w:val="%4."/>
      <w:lvlJc w:val="left"/>
      <w:pPr>
        <w:tabs>
          <w:tab w:val="num" w:pos="1920"/>
        </w:tabs>
        <w:ind w:left="1920" w:hanging="480"/>
      </w:pPr>
    </w:lvl>
    <w:lvl w:ilvl="4" w:tplc="47B4469E" w:tentative="1">
      <w:start w:val="1"/>
      <w:numFmt w:val="ideographTraditional"/>
      <w:lvlText w:val="%5、"/>
      <w:lvlJc w:val="left"/>
      <w:pPr>
        <w:tabs>
          <w:tab w:val="num" w:pos="2400"/>
        </w:tabs>
        <w:ind w:left="2400" w:hanging="480"/>
      </w:pPr>
    </w:lvl>
    <w:lvl w:ilvl="5" w:tplc="8C647CDE" w:tentative="1">
      <w:start w:val="1"/>
      <w:numFmt w:val="lowerRoman"/>
      <w:lvlText w:val="%6."/>
      <w:lvlJc w:val="right"/>
      <w:pPr>
        <w:tabs>
          <w:tab w:val="num" w:pos="2880"/>
        </w:tabs>
        <w:ind w:left="2880" w:hanging="480"/>
      </w:pPr>
    </w:lvl>
    <w:lvl w:ilvl="6" w:tplc="F60A822A" w:tentative="1">
      <w:start w:val="1"/>
      <w:numFmt w:val="decimal"/>
      <w:lvlText w:val="%7."/>
      <w:lvlJc w:val="left"/>
      <w:pPr>
        <w:tabs>
          <w:tab w:val="num" w:pos="3360"/>
        </w:tabs>
        <w:ind w:left="3360" w:hanging="480"/>
      </w:pPr>
    </w:lvl>
    <w:lvl w:ilvl="7" w:tplc="04441696" w:tentative="1">
      <w:start w:val="1"/>
      <w:numFmt w:val="ideographTraditional"/>
      <w:lvlText w:val="%8、"/>
      <w:lvlJc w:val="left"/>
      <w:pPr>
        <w:tabs>
          <w:tab w:val="num" w:pos="3840"/>
        </w:tabs>
        <w:ind w:left="3840" w:hanging="480"/>
      </w:pPr>
    </w:lvl>
    <w:lvl w:ilvl="8" w:tplc="D73A62A6" w:tentative="1">
      <w:start w:val="1"/>
      <w:numFmt w:val="lowerRoman"/>
      <w:lvlText w:val="%9."/>
      <w:lvlJc w:val="right"/>
      <w:pPr>
        <w:tabs>
          <w:tab w:val="num" w:pos="4320"/>
        </w:tabs>
        <w:ind w:left="4320" w:hanging="480"/>
      </w:pPr>
    </w:lvl>
  </w:abstractNum>
  <w:abstractNum w:abstractNumId="10" w15:restartNumberingAfterBreak="0">
    <w:nsid w:val="7B966A83"/>
    <w:multiLevelType w:val="hybridMultilevel"/>
    <w:tmpl w:val="DF4885BC"/>
    <w:lvl w:ilvl="0" w:tplc="860A954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C201DBF"/>
    <w:multiLevelType w:val="hybridMultilevel"/>
    <w:tmpl w:val="569AAB4A"/>
    <w:lvl w:ilvl="0" w:tplc="51B2A74C">
      <w:start w:val="1"/>
      <w:numFmt w:val="decimal"/>
      <w:lvlText w:val="%1."/>
      <w:lvlJc w:val="left"/>
      <w:pPr>
        <w:tabs>
          <w:tab w:val="num" w:pos="360"/>
        </w:tabs>
        <w:ind w:left="360" w:hanging="360"/>
      </w:pPr>
      <w:rPr>
        <w:rFonts w:hint="eastAsia"/>
      </w:rPr>
    </w:lvl>
    <w:lvl w:ilvl="1" w:tplc="BD02B08E" w:tentative="1">
      <w:start w:val="1"/>
      <w:numFmt w:val="ideographTraditional"/>
      <w:lvlText w:val="%2、"/>
      <w:lvlJc w:val="left"/>
      <w:pPr>
        <w:tabs>
          <w:tab w:val="num" w:pos="960"/>
        </w:tabs>
        <w:ind w:left="960" w:hanging="480"/>
      </w:pPr>
    </w:lvl>
    <w:lvl w:ilvl="2" w:tplc="A7502B6C" w:tentative="1">
      <w:start w:val="1"/>
      <w:numFmt w:val="lowerRoman"/>
      <w:lvlText w:val="%3."/>
      <w:lvlJc w:val="right"/>
      <w:pPr>
        <w:tabs>
          <w:tab w:val="num" w:pos="1440"/>
        </w:tabs>
        <w:ind w:left="1440" w:hanging="480"/>
      </w:pPr>
    </w:lvl>
    <w:lvl w:ilvl="3" w:tplc="38C40F1E" w:tentative="1">
      <w:start w:val="1"/>
      <w:numFmt w:val="decimal"/>
      <w:lvlText w:val="%4."/>
      <w:lvlJc w:val="left"/>
      <w:pPr>
        <w:tabs>
          <w:tab w:val="num" w:pos="1920"/>
        </w:tabs>
        <w:ind w:left="1920" w:hanging="480"/>
      </w:pPr>
    </w:lvl>
    <w:lvl w:ilvl="4" w:tplc="372A9286" w:tentative="1">
      <w:start w:val="1"/>
      <w:numFmt w:val="ideographTraditional"/>
      <w:lvlText w:val="%5、"/>
      <w:lvlJc w:val="left"/>
      <w:pPr>
        <w:tabs>
          <w:tab w:val="num" w:pos="2400"/>
        </w:tabs>
        <w:ind w:left="2400" w:hanging="480"/>
      </w:pPr>
    </w:lvl>
    <w:lvl w:ilvl="5" w:tplc="B1660620" w:tentative="1">
      <w:start w:val="1"/>
      <w:numFmt w:val="lowerRoman"/>
      <w:lvlText w:val="%6."/>
      <w:lvlJc w:val="right"/>
      <w:pPr>
        <w:tabs>
          <w:tab w:val="num" w:pos="2880"/>
        </w:tabs>
        <w:ind w:left="2880" w:hanging="480"/>
      </w:pPr>
    </w:lvl>
    <w:lvl w:ilvl="6" w:tplc="60622636" w:tentative="1">
      <w:start w:val="1"/>
      <w:numFmt w:val="decimal"/>
      <w:lvlText w:val="%7."/>
      <w:lvlJc w:val="left"/>
      <w:pPr>
        <w:tabs>
          <w:tab w:val="num" w:pos="3360"/>
        </w:tabs>
        <w:ind w:left="3360" w:hanging="480"/>
      </w:pPr>
    </w:lvl>
    <w:lvl w:ilvl="7" w:tplc="50E256F4" w:tentative="1">
      <w:start w:val="1"/>
      <w:numFmt w:val="ideographTraditional"/>
      <w:lvlText w:val="%8、"/>
      <w:lvlJc w:val="left"/>
      <w:pPr>
        <w:tabs>
          <w:tab w:val="num" w:pos="3840"/>
        </w:tabs>
        <w:ind w:left="3840" w:hanging="480"/>
      </w:pPr>
    </w:lvl>
    <w:lvl w:ilvl="8" w:tplc="60A62E64" w:tentative="1">
      <w:start w:val="1"/>
      <w:numFmt w:val="lowerRoman"/>
      <w:lvlText w:val="%9."/>
      <w:lvlJc w:val="right"/>
      <w:pPr>
        <w:tabs>
          <w:tab w:val="num" w:pos="4320"/>
        </w:tabs>
        <w:ind w:left="4320" w:hanging="480"/>
      </w:pPr>
    </w:lvl>
  </w:abstractNum>
  <w:abstractNum w:abstractNumId="12" w15:restartNumberingAfterBreak="0">
    <w:nsid w:val="7F2F0D9C"/>
    <w:multiLevelType w:val="hybridMultilevel"/>
    <w:tmpl w:val="E2FEDF02"/>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7"/>
  </w:num>
  <w:num w:numId="4">
    <w:abstractNumId w:val="11"/>
  </w:num>
  <w:num w:numId="5">
    <w:abstractNumId w:val="9"/>
  </w:num>
  <w:num w:numId="6">
    <w:abstractNumId w:val="1"/>
  </w:num>
  <w:num w:numId="7">
    <w:abstractNumId w:val="4"/>
  </w:num>
  <w:num w:numId="8">
    <w:abstractNumId w:val="10"/>
  </w:num>
  <w:num w:numId="9">
    <w:abstractNumId w:val="3"/>
  </w:num>
  <w:num w:numId="10">
    <w:abstractNumId w:val="2"/>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94F"/>
    <w:rsid w:val="00114983"/>
    <w:rsid w:val="001E2E89"/>
    <w:rsid w:val="001F2B8F"/>
    <w:rsid w:val="001F73CE"/>
    <w:rsid w:val="003440DC"/>
    <w:rsid w:val="00384E1F"/>
    <w:rsid w:val="003872A5"/>
    <w:rsid w:val="004A62D9"/>
    <w:rsid w:val="004B08DD"/>
    <w:rsid w:val="00572293"/>
    <w:rsid w:val="00610C0B"/>
    <w:rsid w:val="00643890"/>
    <w:rsid w:val="00687D55"/>
    <w:rsid w:val="0075242D"/>
    <w:rsid w:val="0079388A"/>
    <w:rsid w:val="00940067"/>
    <w:rsid w:val="00AB55D1"/>
    <w:rsid w:val="00AF2A24"/>
    <w:rsid w:val="00B0722D"/>
    <w:rsid w:val="00B870B4"/>
    <w:rsid w:val="00C0094F"/>
    <w:rsid w:val="00C53649"/>
    <w:rsid w:val="00C92A57"/>
    <w:rsid w:val="00CC4A49"/>
    <w:rsid w:val="00D741F9"/>
    <w:rsid w:val="00EA6230"/>
    <w:rsid w:val="00EA67CE"/>
    <w:rsid w:val="00EC797C"/>
    <w:rsid w:val="00F10BFA"/>
    <w:rsid w:val="00F23C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
    </o:shapedefaults>
    <o:shapelayout v:ext="edit">
      <o:idmap v:ext="edit" data="1"/>
    </o:shapelayout>
  </w:shapeDefaults>
  <w:decimalSymbol w:val="."/>
  <w:listSeparator w:val=","/>
  <w14:docId w14:val="0241844F"/>
  <w15:chartTrackingRefBased/>
  <w15:docId w15:val="{F0F0565C-E177-46DD-9E31-A0822761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alloon Text"/>
    <w:basedOn w:val="a"/>
    <w:semiHidden/>
    <w:rPr>
      <w:rFonts w:ascii="Arial" w:hAnsi="Arial"/>
      <w:sz w:val="18"/>
      <w:szCs w:val="18"/>
    </w:rPr>
  </w:style>
  <w:style w:type="paragraph" w:styleId="a5">
    <w:name w:val="header"/>
    <w:basedOn w:val="a"/>
    <w:link w:val="a6"/>
    <w:rsid w:val="001F73CE"/>
    <w:pPr>
      <w:tabs>
        <w:tab w:val="center" w:pos="4153"/>
        <w:tab w:val="right" w:pos="8306"/>
      </w:tabs>
      <w:snapToGrid w:val="0"/>
    </w:pPr>
    <w:rPr>
      <w:sz w:val="20"/>
      <w:szCs w:val="20"/>
    </w:rPr>
  </w:style>
  <w:style w:type="character" w:customStyle="1" w:styleId="a6">
    <w:name w:val="頁首 字元"/>
    <w:link w:val="a5"/>
    <w:rsid w:val="001F73CE"/>
    <w:rPr>
      <w:kern w:val="2"/>
    </w:rPr>
  </w:style>
  <w:style w:type="paragraph" w:styleId="a7">
    <w:name w:val="footer"/>
    <w:basedOn w:val="a"/>
    <w:link w:val="a8"/>
    <w:uiPriority w:val="99"/>
    <w:rsid w:val="001F73CE"/>
    <w:pPr>
      <w:tabs>
        <w:tab w:val="center" w:pos="4153"/>
        <w:tab w:val="right" w:pos="8306"/>
      </w:tabs>
      <w:snapToGrid w:val="0"/>
    </w:pPr>
    <w:rPr>
      <w:sz w:val="20"/>
      <w:szCs w:val="20"/>
    </w:rPr>
  </w:style>
  <w:style w:type="character" w:customStyle="1" w:styleId="a8">
    <w:name w:val="頁尾 字元"/>
    <w:link w:val="a7"/>
    <w:uiPriority w:val="99"/>
    <w:rsid w:val="001F73C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gif"/><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118</Words>
  <Characters>676</Characters>
  <Application>Microsoft Office Word</Application>
  <DocSecurity>0</DocSecurity>
  <Lines>5</Lines>
  <Paragraphs>1</Paragraphs>
  <ScaleCrop>false</ScaleCrop>
  <Company>台北市政府教育局</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台北市立西松高級中學九十一學年度第一學期教學計畫</dc:title>
  <dc:subject/>
  <dc:creator>黃莉宜</dc:creator>
  <cp:keywords/>
  <dc:description/>
  <cp:lastModifiedBy>ZSSG</cp:lastModifiedBy>
  <cp:revision>4</cp:revision>
  <cp:lastPrinted>2005-09-09T07:10:00Z</cp:lastPrinted>
  <dcterms:created xsi:type="dcterms:W3CDTF">2022-09-08T08:29:00Z</dcterms:created>
  <dcterms:modified xsi:type="dcterms:W3CDTF">2022-09-22T01:49:00Z</dcterms:modified>
</cp:coreProperties>
</file>