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06F3E">
        <w:rPr>
          <w:rFonts w:ascii="標楷體" w:eastAsia="標楷體" w:hAnsi="標楷體" w:hint="eastAsia"/>
          <w:sz w:val="34"/>
        </w:rPr>
        <w:t>110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806F3E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C508C6" w:rsidP="00953637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95363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F444AE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翰林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張力修</w:t>
            </w:r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  <w:r w:rsidR="00E1546B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E1546B">
              <w:rPr>
                <w:rFonts w:ascii="標楷體" w:eastAsia="標楷體" w:hAnsi="標楷體" w:hint="eastAsia"/>
                <w:sz w:val="28"/>
              </w:rPr>
              <w:t>鄭苑慈</w:t>
            </w:r>
            <w:proofErr w:type="gramEnd"/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0D6BD2" w:rsidRDefault="004B179D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0D6BD2" w:rsidRDefault="003916AF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4B179D" w:rsidRPr="000D6BD2" w:rsidRDefault="003916AF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</w:t>
            </w:r>
            <w:r w:rsidR="004B179D"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0D6BD2" w:rsidRDefault="003916AF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3916AF" w:rsidRPr="000D6BD2" w:rsidRDefault="004B179D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A959B5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  <w:bookmarkStart w:id="0" w:name="_GoBack"/>
            <w:bookmarkEnd w:id="0"/>
          </w:p>
          <w:p w:rsidR="00CC1A20" w:rsidRPr="000D6BD2" w:rsidRDefault="003916AF" w:rsidP="000D6BD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直線運動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力與運動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功與能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電流、電壓與歐姆定律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B1299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地球的環境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板塊運動與岩層的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密</w:t>
            </w:r>
            <w:r w:rsidR="0047763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1299E" w:rsidRPr="00294008" w:rsidRDefault="00B1299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浩瀚的宇宙。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proofErr w:type="gramStart"/>
            <w:r w:rsidR="00125E62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</w:t>
            </w:r>
            <w:proofErr w:type="gramEnd"/>
            <w:r w:rsidR="0080393E" w:rsidRPr="0080393E">
              <w:rPr>
                <w:rFonts w:ascii="標楷體" w:eastAsia="標楷體" w:hAnsi="標楷體" w:hint="eastAsia"/>
                <w:sz w:val="28"/>
              </w:rPr>
              <w:t>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BF" w:rsidRDefault="002053BF" w:rsidP="00EC7C48">
      <w:r>
        <w:separator/>
      </w:r>
    </w:p>
  </w:endnote>
  <w:endnote w:type="continuationSeparator" w:id="0">
    <w:p w:rsidR="002053BF" w:rsidRDefault="002053BF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BF" w:rsidRDefault="002053BF" w:rsidP="00EC7C48">
      <w:r>
        <w:separator/>
      </w:r>
    </w:p>
  </w:footnote>
  <w:footnote w:type="continuationSeparator" w:id="0">
    <w:p w:rsidR="002053BF" w:rsidRDefault="002053BF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1D16"/>
    <w:multiLevelType w:val="hybridMultilevel"/>
    <w:tmpl w:val="FC68E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E63C62"/>
    <w:multiLevelType w:val="hybridMultilevel"/>
    <w:tmpl w:val="D008573E"/>
    <w:lvl w:ilvl="0" w:tplc="BCF23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512CA"/>
    <w:rsid w:val="000C10E2"/>
    <w:rsid w:val="000C2BD0"/>
    <w:rsid w:val="000D2EDE"/>
    <w:rsid w:val="000D6BD2"/>
    <w:rsid w:val="00125E62"/>
    <w:rsid w:val="001C3CEB"/>
    <w:rsid w:val="00205182"/>
    <w:rsid w:val="002053BF"/>
    <w:rsid w:val="002412FD"/>
    <w:rsid w:val="0025408B"/>
    <w:rsid w:val="00294008"/>
    <w:rsid w:val="002A431E"/>
    <w:rsid w:val="003916AF"/>
    <w:rsid w:val="003A1240"/>
    <w:rsid w:val="00413B02"/>
    <w:rsid w:val="004153F9"/>
    <w:rsid w:val="00477630"/>
    <w:rsid w:val="004B179D"/>
    <w:rsid w:val="004C2F85"/>
    <w:rsid w:val="00520C12"/>
    <w:rsid w:val="005B3B1E"/>
    <w:rsid w:val="00647F37"/>
    <w:rsid w:val="006B7D21"/>
    <w:rsid w:val="007428B6"/>
    <w:rsid w:val="00767493"/>
    <w:rsid w:val="00794057"/>
    <w:rsid w:val="0080393E"/>
    <w:rsid w:val="00806F3E"/>
    <w:rsid w:val="00822128"/>
    <w:rsid w:val="00831437"/>
    <w:rsid w:val="008A4501"/>
    <w:rsid w:val="009260BA"/>
    <w:rsid w:val="00953637"/>
    <w:rsid w:val="009B5F4C"/>
    <w:rsid w:val="00A20ED7"/>
    <w:rsid w:val="00A25878"/>
    <w:rsid w:val="00A82CAA"/>
    <w:rsid w:val="00A959B5"/>
    <w:rsid w:val="00B1299E"/>
    <w:rsid w:val="00B530C4"/>
    <w:rsid w:val="00B5618A"/>
    <w:rsid w:val="00BA0038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444AE"/>
    <w:rsid w:val="00F55116"/>
    <w:rsid w:val="00F84EE7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A744FA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7</cp:revision>
  <cp:lastPrinted>2020-09-08T03:34:00Z</cp:lastPrinted>
  <dcterms:created xsi:type="dcterms:W3CDTF">2021-09-12T07:15:00Z</dcterms:created>
  <dcterms:modified xsi:type="dcterms:W3CDTF">2021-09-23T00:45:00Z</dcterms:modified>
</cp:coreProperties>
</file>