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4ADF4F8D" w14:textId="77777777" w:rsidR="008070E8" w:rsidRDefault="008070E8">
      <w:pPr>
        <w:jc w:val="center"/>
        <w:outlineLvl w:val="0"/>
        <w:rPr>
          <w:rFonts w:ascii="標楷體" w:eastAsia="標楷體" w:hAnsi="標楷體"/>
          <w:sz w:val="34"/>
        </w:rPr>
      </w:pPr>
    </w:p>
    <w:p w14:paraId="448AC0B6" w14:textId="49011DC1"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BC68F5">
        <w:rPr>
          <w:rFonts w:ascii="標楷體" w:eastAsia="標楷體" w:hAnsi="標楷體" w:hint="eastAsia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14:paraId="10F5E69B" w14:textId="7777777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0FEF65" w14:textId="77777777"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705FB108" w14:textId="2C8336C4" w:rsidR="00687D55" w:rsidRDefault="00F639C8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二忠 二孝</w:t>
            </w:r>
            <w:r w:rsidR="00BC68F5">
              <w:rPr>
                <w:rFonts w:ascii="標楷體" w:eastAsia="標楷體" w:hAnsi="標楷體"/>
                <w:sz w:val="28"/>
              </w:rPr>
              <w:t xml:space="preserve"> </w:t>
            </w:r>
            <w:r w:rsidR="00BC68F5">
              <w:rPr>
                <w:rFonts w:ascii="標楷體" w:eastAsia="標楷體" w:hAnsi="標楷體" w:hint="eastAsia"/>
                <w:sz w:val="28"/>
                <w:lang w:eastAsia="zh-HK"/>
              </w:rPr>
              <w:t>二愛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2177AB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B8D3A" w14:textId="783E6E45" w:rsidR="00687D55" w:rsidRDefault="00F639C8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0E2F0D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</w:tr>
      <w:tr w:rsidR="00687D55" w14:paraId="64A4F8D0" w14:textId="7777777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C7797" w14:textId="77777777"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A4A6EF" w14:textId="3B019C24" w:rsidR="00687D55" w:rsidRDefault="00BC68F5" w:rsidP="00BC68F5">
            <w:pPr>
              <w:ind w:firstLineChars="1300" w:firstLine="36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鄭惠鎂</w:t>
            </w:r>
          </w:p>
        </w:tc>
      </w:tr>
      <w:tr w:rsidR="00687D55" w14:paraId="2874F128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A232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5C542021" w14:textId="77777777" w:rsidR="00992D6A" w:rsidRDefault="00992D6A" w:rsidP="00992D6A">
            <w:pPr>
              <w:numPr>
                <w:ilvl w:val="0"/>
                <w:numId w:val="14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培養學生利用地圖、數據和其他資訊，來描述和解釋地表事物。</w:t>
            </w:r>
          </w:p>
          <w:p w14:paraId="36977D83" w14:textId="24763EFA" w:rsidR="00480289" w:rsidRDefault="00480289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覺察人類生活相關議題，進而分析判斷及反思，並嘗試改善或解決問題。</w:t>
            </w:r>
          </w:p>
          <w:p w14:paraId="22618754" w14:textId="5D94F568" w:rsidR="00992D6A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培養學生分析自然環境、人文環境及其互動如何影響人類的生活形態。</w:t>
            </w:r>
          </w:p>
          <w:p w14:paraId="6F0B8833" w14:textId="05F26C74" w:rsidR="00687D55" w:rsidRPr="00A71045" w:rsidRDefault="00992D6A" w:rsidP="00992D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了解世界不同群體、文化和國家，能尊重欣賞其差異。</w:t>
            </w:r>
          </w:p>
        </w:tc>
      </w:tr>
      <w:tr w:rsidR="00687D55" w14:paraId="38F9A8C7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29546346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06B8A654" w14:textId="05BF0AE9" w:rsidR="00480289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38384F">
              <w:rPr>
                <w:rFonts w:ascii="標楷體" w:eastAsia="標楷體" w:hAnsi="標楷體" w:hint="eastAsia"/>
                <w:sz w:val="28"/>
                <w:lang w:eastAsia="zh-HK"/>
              </w:rPr>
              <w:t>翰林</w:t>
            </w:r>
            <w:r>
              <w:rPr>
                <w:rFonts w:ascii="標楷體" w:eastAsia="標楷體" w:hAnsi="標楷體" w:hint="eastAsia"/>
                <w:sz w:val="28"/>
              </w:rPr>
              <w:t>版</w:t>
            </w:r>
            <w:r w:rsidR="00F639C8">
              <w:rPr>
                <w:rFonts w:ascii="標楷體" w:eastAsia="標楷體" w:hAnsi="標楷體" w:hint="eastAsia"/>
                <w:sz w:val="28"/>
              </w:rPr>
              <w:t>地理</w:t>
            </w: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639C8">
              <w:rPr>
                <w:rFonts w:ascii="標楷體" w:eastAsia="標楷體" w:hAnsi="標楷體" w:hint="eastAsia"/>
                <w:sz w:val="28"/>
              </w:rPr>
              <w:t>三冊</w:t>
            </w:r>
            <w:r>
              <w:rPr>
                <w:rFonts w:ascii="標楷體" w:eastAsia="標楷體" w:hAnsi="標楷體" w:hint="eastAsia"/>
                <w:sz w:val="28"/>
              </w:rPr>
              <w:t>為主要教材，介紹</w:t>
            </w:r>
            <w:r w:rsidR="00A71045">
              <w:rPr>
                <w:rFonts w:ascii="標楷體" w:eastAsia="標楷體" w:hAnsi="標楷體" w:hint="eastAsia"/>
                <w:sz w:val="28"/>
              </w:rPr>
              <w:t>世界地理部分，內容範圍為</w:t>
            </w:r>
            <w:r w:rsidR="00F639C8">
              <w:rPr>
                <w:rFonts w:ascii="標楷體" w:eastAsia="標楷體" w:hAnsi="標楷體" w:hint="eastAsia"/>
                <w:sz w:val="28"/>
              </w:rPr>
              <w:t>東南亞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澳紐</w:t>
            </w:r>
            <w:r w:rsidR="00A71045">
              <w:rPr>
                <w:rFonts w:ascii="標楷體" w:eastAsia="標楷體" w:hAnsi="標楷體" w:hint="eastAsia"/>
                <w:sz w:val="28"/>
              </w:rPr>
              <w:t>、</w:t>
            </w:r>
            <w:r w:rsidR="00F639C8">
              <w:rPr>
                <w:rFonts w:ascii="標楷體" w:eastAsia="標楷體" w:hAnsi="標楷體" w:hint="eastAsia"/>
                <w:sz w:val="28"/>
              </w:rPr>
              <w:t>西亞北非、美國</w:t>
            </w:r>
            <w:r w:rsidR="00A71045">
              <w:rPr>
                <w:rFonts w:ascii="標楷體" w:eastAsia="標楷體" w:hAnsi="標楷體" w:hint="eastAsia"/>
                <w:sz w:val="28"/>
              </w:rPr>
              <w:t>及中南美洲</w:t>
            </w:r>
            <w:r w:rsidR="00480289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69F6EE9" w14:textId="27207487" w:rsidR="00A71045" w:rsidRDefault="00A71045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介紹以上地理區域的自然環境及人文經濟發展，以及與世界其他地理區域的連結關係</w:t>
            </w:r>
            <w:r w:rsidR="00F639C8">
              <w:rPr>
                <w:rFonts w:ascii="標楷體" w:eastAsia="標楷體" w:hAnsi="標楷體" w:hint="eastAsia"/>
                <w:sz w:val="28"/>
              </w:rPr>
              <w:t>，如文化擴散及全球化</w:t>
            </w:r>
            <w:r w:rsidR="00FB51E1">
              <w:rPr>
                <w:rFonts w:ascii="標楷體" w:eastAsia="標楷體" w:hAnsi="標楷體" w:hint="eastAsia"/>
                <w:sz w:val="28"/>
              </w:rPr>
              <w:t>經濟</w:t>
            </w:r>
            <w:r w:rsidR="00F639C8">
              <w:rPr>
                <w:rFonts w:ascii="標楷體" w:eastAsia="標楷體" w:hAnsi="標楷體" w:hint="eastAsia"/>
                <w:sz w:val="28"/>
              </w:rPr>
              <w:t>實例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51CB287" w14:textId="5748CB04" w:rsidR="00687D55" w:rsidRPr="00CA070A" w:rsidRDefault="00CA070A" w:rsidP="00CA070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輔助教材：</w:t>
            </w:r>
            <w:r w:rsidR="00480289">
              <w:rPr>
                <w:rFonts w:ascii="標楷體" w:eastAsia="標楷體" w:hAnsi="標楷體" w:hint="eastAsia"/>
                <w:sz w:val="28"/>
              </w:rPr>
              <w:t>相關</w:t>
            </w:r>
            <w:r w:rsidRPr="00CA070A">
              <w:rPr>
                <w:rFonts w:ascii="標楷體" w:eastAsia="標楷體" w:hAnsi="標楷體" w:hint="eastAsia"/>
                <w:sz w:val="28"/>
              </w:rPr>
              <w:t>時事</w:t>
            </w:r>
            <w:r w:rsidR="00480289">
              <w:rPr>
                <w:rFonts w:ascii="標楷體" w:eastAsia="標楷體" w:hAnsi="標楷體" w:hint="eastAsia"/>
                <w:sz w:val="28"/>
              </w:rPr>
              <w:t>及</w:t>
            </w:r>
            <w:r w:rsidRPr="00CA070A">
              <w:rPr>
                <w:rFonts w:ascii="標楷體" w:eastAsia="標楷體" w:hAnsi="標楷體" w:hint="eastAsia"/>
                <w:sz w:val="28"/>
              </w:rPr>
              <w:t>影片。</w:t>
            </w:r>
          </w:p>
        </w:tc>
      </w:tr>
      <w:tr w:rsidR="00687D55" w14:paraId="3C472F80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5CCCBBEC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5524093" w14:textId="62AF02E7" w:rsidR="00CA070A" w:rsidRDefault="00BC68F5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p</w:t>
            </w:r>
            <w:r>
              <w:rPr>
                <w:rFonts w:ascii="標楷體" w:eastAsia="標楷體" w:hAnsi="標楷體"/>
                <w:sz w:val="28"/>
              </w:rPr>
              <w:t>pt</w:t>
            </w:r>
            <w:r w:rsidR="00CA070A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本重點</w:t>
            </w:r>
            <w:r w:rsidR="00CA070A">
              <w:rPr>
                <w:rFonts w:ascii="標楷體" w:eastAsia="標楷體" w:hAnsi="標楷體" w:hint="eastAsia"/>
                <w:sz w:val="28"/>
              </w:rPr>
              <w:t>內容講述。</w:t>
            </w:r>
          </w:p>
          <w:p w14:paraId="2F841A33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分組合作討論。</w:t>
            </w:r>
          </w:p>
          <w:p w14:paraId="79EDE559" w14:textId="77777777" w:rsidR="00CA070A" w:rsidRDefault="00CA070A" w:rsidP="00CA070A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課程中融入生活時事補充。</w:t>
            </w:r>
          </w:p>
          <w:p w14:paraId="15CEDED4" w14:textId="3833DA58" w:rsidR="00643890" w:rsidRPr="00A71045" w:rsidRDefault="00CA070A" w:rsidP="00CA070A">
            <w:pPr>
              <w:numPr>
                <w:ilvl w:val="0"/>
                <w:numId w:val="1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294008">
              <w:rPr>
                <w:rFonts w:ascii="標楷體" w:eastAsia="標楷體" w:hAnsi="標楷體" w:hint="eastAsia"/>
                <w:sz w:val="28"/>
              </w:rPr>
              <w:t>評析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14:paraId="4FE90B6A" w14:textId="77777777" w:rsidTr="00F639C8">
        <w:trPr>
          <w:trHeight w:val="174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11F61C17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29A068FC" w14:textId="77777777" w:rsidR="00CA070A" w:rsidRDefault="00CA070A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14:paraId="09E86218" w14:textId="0FA39F21" w:rsidR="00CA070A" w:rsidRDefault="0038384F" w:rsidP="00CA070A">
            <w:pPr>
              <w:numPr>
                <w:ilvl w:val="0"/>
                <w:numId w:val="10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主題報告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307DE54" w14:textId="77777777" w:rsidR="00687D55" w:rsidRPr="00CA070A" w:rsidRDefault="00CA070A" w:rsidP="00F23C24">
            <w:pPr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上課態度。</w:t>
            </w:r>
          </w:p>
        </w:tc>
      </w:tr>
      <w:tr w:rsidR="00687D55" w14:paraId="4B319095" w14:textId="77777777" w:rsidTr="00F639C8">
        <w:trPr>
          <w:trHeight w:val="176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14:paraId="3A67C59D" w14:textId="77777777"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14:paraId="3A14E549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期望學生能培養觀察力。</w:t>
            </w:r>
          </w:p>
          <w:p w14:paraId="4EAD05C6" w14:textId="77777777" w:rsid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期望學生能建立基本的</w:t>
            </w:r>
            <w:r>
              <w:rPr>
                <w:rFonts w:ascii="標楷體" w:eastAsia="標楷體" w:hAnsi="標楷體" w:hint="eastAsia"/>
                <w:sz w:val="28"/>
              </w:rPr>
              <w:t>資料收集</w:t>
            </w:r>
            <w:r w:rsidRPr="00294008">
              <w:rPr>
                <w:rFonts w:ascii="標楷體" w:eastAsia="標楷體" w:hAnsi="標楷體" w:hint="eastAsia"/>
                <w:sz w:val="28"/>
              </w:rPr>
              <w:t>能力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EC3581E" w14:textId="77777777" w:rsidR="00CA070A" w:rsidRDefault="00CA070A" w:rsidP="00CA070A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CA070A">
              <w:rPr>
                <w:rFonts w:ascii="標楷體" w:eastAsia="標楷體" w:hAnsi="標楷體" w:hint="eastAsia"/>
                <w:sz w:val="28"/>
              </w:rPr>
              <w:t>期望學生能主動關心時事，建立國際視野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71852EA" w14:textId="77777777" w:rsidR="00687D55" w:rsidRPr="00CA070A" w:rsidRDefault="00CA070A" w:rsidP="00CA070A">
            <w:pPr>
              <w:numPr>
                <w:ilvl w:val="0"/>
                <w:numId w:val="9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期望學生能建立正確積極的人生觀</w:t>
            </w:r>
            <w:r>
              <w:rPr>
                <w:rFonts w:ascii="標楷體" w:eastAsia="標楷體" w:hAnsi="標楷體" w:hint="eastAsia"/>
                <w:sz w:val="28"/>
              </w:rPr>
              <w:t>與世界觀。</w:t>
            </w:r>
          </w:p>
        </w:tc>
      </w:tr>
      <w:tr w:rsidR="000E2F0D" w14:paraId="141FB6AF" w14:textId="7777777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47919" w14:textId="77777777" w:rsidR="000E2F0D" w:rsidRDefault="000E2F0D" w:rsidP="000E2F0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0268D2C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202A9B4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鼓勵學生多閱讀課外書籍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B351443" w14:textId="77777777" w:rsidR="000E2F0D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鼓勵學生多觀賞國家地理頻道、DISCOVERY等節目。</w:t>
            </w:r>
          </w:p>
          <w:p w14:paraId="1E573F2F" w14:textId="77777777" w:rsidR="000E2F0D" w:rsidRPr="005F7D51" w:rsidRDefault="000E2F0D" w:rsidP="000E2F0D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鼓勵學生多閱讀新聞，雜誌(天下雜誌、國家地理雜誌、商業周刊..等)</w:t>
            </w:r>
            <w:r w:rsidR="00CA07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1FB00B6D" w14:textId="77777777" w:rsidR="00687D55" w:rsidRDefault="00687D55" w:rsidP="00F639C8">
      <w:pPr>
        <w:rPr>
          <w:sz w:val="28"/>
        </w:rPr>
      </w:pPr>
    </w:p>
    <w:sectPr w:rsidR="00687D55" w:rsidSect="007918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CCA5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902E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CEF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4E8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E2A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2EA0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9D0CF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C280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CEE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4B6B4F"/>
    <w:multiLevelType w:val="hybridMultilevel"/>
    <w:tmpl w:val="D6E46250"/>
    <w:lvl w:ilvl="0" w:tplc="E360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264967"/>
    <w:multiLevelType w:val="hybridMultilevel"/>
    <w:tmpl w:val="A510C97A"/>
    <w:lvl w:ilvl="0" w:tplc="02E66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8AAA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1C47C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A4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F6CC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88ED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4AC88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1CCE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F899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BCEE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FFF6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3A0C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94AD6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C848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85D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BCC28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F12D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C4A97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C42F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31BE9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6666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A282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41C87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278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4492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89A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32913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ED4608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F14DC9"/>
    <w:multiLevelType w:val="hybridMultilevel"/>
    <w:tmpl w:val="C1B84CA4"/>
    <w:lvl w:ilvl="0" w:tplc="4C280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06C2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38A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EC0A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36EAE7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91088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B2884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BED0C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7A92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706F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E51AC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228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FE1F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EC86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C74E3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EA80F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818A1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C2F2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BA1D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04301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CA8F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04CA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3E2E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C8AE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C8C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7A21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948F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2142C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E2F0D"/>
    <w:rsid w:val="001256FF"/>
    <w:rsid w:val="001E2E89"/>
    <w:rsid w:val="002270D4"/>
    <w:rsid w:val="00287F67"/>
    <w:rsid w:val="0038384F"/>
    <w:rsid w:val="003872A5"/>
    <w:rsid w:val="00480289"/>
    <w:rsid w:val="00580810"/>
    <w:rsid w:val="0059071E"/>
    <w:rsid w:val="006008FE"/>
    <w:rsid w:val="00643890"/>
    <w:rsid w:val="00687084"/>
    <w:rsid w:val="00687D55"/>
    <w:rsid w:val="00724D1E"/>
    <w:rsid w:val="00783920"/>
    <w:rsid w:val="00791849"/>
    <w:rsid w:val="007A649F"/>
    <w:rsid w:val="008070E8"/>
    <w:rsid w:val="00992D6A"/>
    <w:rsid w:val="00A01106"/>
    <w:rsid w:val="00A45580"/>
    <w:rsid w:val="00A71045"/>
    <w:rsid w:val="00A91EA4"/>
    <w:rsid w:val="00B5630F"/>
    <w:rsid w:val="00B63A0A"/>
    <w:rsid w:val="00BA7FE6"/>
    <w:rsid w:val="00BC68F5"/>
    <w:rsid w:val="00C0094F"/>
    <w:rsid w:val="00C47531"/>
    <w:rsid w:val="00CA070A"/>
    <w:rsid w:val="00CC4A49"/>
    <w:rsid w:val="00D741F9"/>
    <w:rsid w:val="00DA6250"/>
    <w:rsid w:val="00ED5997"/>
    <w:rsid w:val="00EE4155"/>
    <w:rsid w:val="00F23C24"/>
    <w:rsid w:val="00F24B59"/>
    <w:rsid w:val="00F639C8"/>
    <w:rsid w:val="00FB51E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648E488"/>
  <w15:docId w15:val="{73798BA3-2E52-4559-AE04-8FC70D3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6</cp:revision>
  <cp:lastPrinted>2021-09-11T06:16:00Z</cp:lastPrinted>
  <dcterms:created xsi:type="dcterms:W3CDTF">2021-09-10T07:11:00Z</dcterms:created>
  <dcterms:modified xsi:type="dcterms:W3CDTF">2021-09-11T06:20:00Z</dcterms:modified>
</cp:coreProperties>
</file>