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:rsidR="004153F9" w:rsidRPr="00294008" w:rsidRDefault="009B5F4C" w:rsidP="002C5DDD">
      <w:pPr>
        <w:jc w:val="center"/>
        <w:outlineLvl w:val="0"/>
        <w:rPr>
          <w:rFonts w:ascii="標楷體" w:eastAsia="標楷體" w:hAnsi="標楷體"/>
          <w:sz w:val="34"/>
        </w:rPr>
      </w:pPr>
      <w:r w:rsidRPr="00294008">
        <w:rPr>
          <w:rFonts w:ascii="標楷體" w:eastAsia="標楷體" w:hAnsi="標楷體" w:hint="eastAsia"/>
          <w:sz w:val="34"/>
        </w:rPr>
        <w:t>基隆市立中山高級中學</w:t>
      </w:r>
      <w:r w:rsidR="00E039CB">
        <w:rPr>
          <w:rFonts w:ascii="標楷體" w:eastAsia="標楷體" w:hAnsi="標楷體" w:hint="eastAsia"/>
          <w:sz w:val="34"/>
        </w:rPr>
        <w:t>10</w:t>
      </w:r>
      <w:r w:rsidR="009F2FF9">
        <w:rPr>
          <w:rFonts w:ascii="標楷體" w:eastAsia="標楷體" w:hAnsi="標楷體"/>
          <w:sz w:val="34"/>
        </w:rPr>
        <w:t>9</w:t>
      </w:r>
      <w:r w:rsidR="000C10E2" w:rsidRPr="00294008">
        <w:rPr>
          <w:rFonts w:ascii="標楷體" w:eastAsia="標楷體" w:hAnsi="標楷體" w:hint="eastAsia"/>
          <w:sz w:val="34"/>
        </w:rPr>
        <w:t>學年度第</w:t>
      </w:r>
      <w:r w:rsidR="002D5EE9">
        <w:rPr>
          <w:rFonts w:ascii="標楷體" w:eastAsia="標楷體" w:hAnsi="標楷體" w:hint="eastAsia"/>
          <w:sz w:val="34"/>
        </w:rPr>
        <w:t>2</w:t>
      </w:r>
      <w:bookmarkStart w:id="0" w:name="_GoBack"/>
      <w:bookmarkEnd w:id="0"/>
      <w:r w:rsidR="004153F9" w:rsidRPr="00294008">
        <w:rPr>
          <w:rFonts w:ascii="標楷體" w:eastAsia="標楷體" w:hAnsi="標楷體" w:hint="eastAsia"/>
          <w:sz w:val="34"/>
        </w:rPr>
        <w:t>學期教學計畫</w:t>
      </w:r>
    </w:p>
    <w:tbl>
      <w:tblPr>
        <w:tblW w:w="8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306"/>
        <w:gridCol w:w="1754"/>
        <w:gridCol w:w="900"/>
        <w:gridCol w:w="3894"/>
      </w:tblGrid>
      <w:tr w:rsidR="004153F9" w:rsidRPr="00294008" w:rsidTr="00F226D6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153F9" w:rsidRPr="00294008" w:rsidRDefault="00CC27D4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4153F9" w:rsidRPr="00294008" w:rsidRDefault="0034581A" w:rsidP="00CC27D4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高三忠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4153F9" w:rsidRPr="00294008" w:rsidRDefault="004153F9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8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153F9" w:rsidRPr="00294008" w:rsidRDefault="00777A26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選修</w:t>
            </w:r>
            <w:r w:rsidR="0034581A">
              <w:rPr>
                <w:rFonts w:ascii="標楷體" w:eastAsia="標楷體" w:hAnsi="標楷體" w:hint="eastAsia"/>
                <w:sz w:val="28"/>
              </w:rPr>
              <w:t>化學(龍騰)</w:t>
            </w:r>
          </w:p>
        </w:tc>
      </w:tr>
      <w:tr w:rsidR="004153F9" w:rsidRPr="00294008" w:rsidTr="00F226D6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153F9" w:rsidRPr="00294008" w:rsidRDefault="004153F9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7854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153F9" w:rsidRPr="00294008" w:rsidRDefault="009F2FF9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黃昱</w:t>
            </w:r>
            <w:r w:rsidR="0034581A">
              <w:rPr>
                <w:rFonts w:ascii="標楷體" w:eastAsia="標楷體" w:hAnsi="標楷體" w:hint="eastAsia"/>
                <w:sz w:val="28"/>
              </w:rPr>
              <w:t>捷</w:t>
            </w:r>
          </w:p>
        </w:tc>
      </w:tr>
      <w:tr w:rsidR="004153F9" w:rsidRPr="00294008" w:rsidTr="00F226D6">
        <w:trPr>
          <w:trHeight w:val="1960"/>
          <w:jc w:val="center"/>
        </w:trPr>
        <w:tc>
          <w:tcPr>
            <w:tcW w:w="2226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54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4153F9" w:rsidRPr="00294008" w:rsidRDefault="00647F37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增進學生對物質世界的了解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502573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啟發科學探究的熱忱與潛能</w:t>
            </w:r>
          </w:p>
          <w:p w:rsidR="004153F9" w:rsidRPr="002762F4" w:rsidRDefault="00413B02" w:rsidP="002762F4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培養科學的素養與實事求是的精神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0C2BD0" w:rsidRDefault="00502573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奠定持續學習科學與運用科技的基礎</w:t>
            </w:r>
            <w:r w:rsidR="000C2BD0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A2345E" w:rsidRPr="00502573" w:rsidRDefault="00502573" w:rsidP="00502573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為生涯發展做準備。</w:t>
            </w:r>
          </w:p>
        </w:tc>
      </w:tr>
      <w:tr w:rsidR="004153F9" w:rsidRPr="00294008" w:rsidTr="00F226D6">
        <w:trPr>
          <w:trHeight w:val="1960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0C10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6548" w:type="dxa"/>
            <w:gridSpan w:val="3"/>
            <w:tcBorders>
              <w:right w:val="double" w:sz="4" w:space="0" w:color="auto"/>
            </w:tcBorders>
          </w:tcPr>
          <w:p w:rsidR="009E3739" w:rsidRDefault="00777A26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氧化還原反應</w:t>
            </w:r>
          </w:p>
          <w:p w:rsidR="00777A26" w:rsidRDefault="00777A26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液態與溶液</w:t>
            </w:r>
          </w:p>
          <w:p w:rsidR="00777A26" w:rsidRDefault="00777A26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水溶液中的酸鹼鹽</w:t>
            </w:r>
          </w:p>
          <w:p w:rsidR="00FE1A8E" w:rsidRDefault="00FE1A8E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元素與無機化合物</w:t>
            </w:r>
          </w:p>
          <w:p w:rsidR="00FE1A8E" w:rsidRDefault="00FE1A8E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有機化合物</w:t>
            </w:r>
          </w:p>
          <w:p w:rsidR="00FE1A8E" w:rsidRDefault="00FE1A8E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化學的應用與發展</w:t>
            </w:r>
          </w:p>
          <w:p w:rsidR="00B70009" w:rsidRPr="00294008" w:rsidRDefault="00502573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複習</w:t>
            </w:r>
            <w:r w:rsidR="00FE1A8E">
              <w:rPr>
                <w:rFonts w:ascii="標楷體" w:eastAsia="標楷體" w:hAnsi="標楷體" w:hint="eastAsia"/>
                <w:sz w:val="28"/>
              </w:rPr>
              <w:t>指考範圍</w:t>
            </w:r>
            <w:r>
              <w:rPr>
                <w:rFonts w:ascii="標楷體" w:eastAsia="標楷體" w:hAnsi="標楷體" w:hint="eastAsia"/>
                <w:sz w:val="28"/>
              </w:rPr>
              <w:t>(基礎化學(</w:t>
            </w:r>
            <w:r w:rsidR="00FE1A8E">
              <w:rPr>
                <w:rFonts w:ascii="標楷體" w:eastAsia="標楷體" w:hAnsi="標楷體" w:hint="eastAsia"/>
                <w:sz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</w:rPr>
              <w:t>))</w:t>
            </w:r>
          </w:p>
        </w:tc>
      </w:tr>
      <w:tr w:rsidR="004153F9" w:rsidRPr="00294008" w:rsidTr="00F226D6">
        <w:trPr>
          <w:trHeight w:val="1150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548" w:type="dxa"/>
            <w:gridSpan w:val="3"/>
            <w:tcBorders>
              <w:right w:val="double" w:sz="4" w:space="0" w:color="auto"/>
            </w:tcBorders>
          </w:tcPr>
          <w:p w:rsidR="004153F9" w:rsidRPr="00294008" w:rsidRDefault="00502573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講義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讀</w:t>
            </w:r>
            <w:r w:rsidR="000D2EDE">
              <w:rPr>
                <w:rFonts w:ascii="標楷體" w:eastAsia="標楷體" w:hAnsi="標楷體" w:hint="eastAsia"/>
                <w:sz w:val="28"/>
              </w:rPr>
              <w:t>解。</w:t>
            </w:r>
          </w:p>
          <w:p w:rsidR="004153F9" w:rsidRPr="00502573" w:rsidRDefault="000D2EDE" w:rsidP="00502573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實驗操作。</w:t>
            </w:r>
          </w:p>
        </w:tc>
      </w:tr>
      <w:tr w:rsidR="004153F9" w:rsidRPr="00294008" w:rsidTr="00F226D6">
        <w:trPr>
          <w:trHeight w:val="1563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541571" w:rsidP="0054157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548" w:type="dxa"/>
            <w:gridSpan w:val="3"/>
            <w:tcBorders>
              <w:right w:val="double" w:sz="4" w:space="0" w:color="auto"/>
            </w:tcBorders>
          </w:tcPr>
          <w:p w:rsidR="009E3739" w:rsidRDefault="00B5618A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上課態度</w:t>
            </w:r>
            <w:r w:rsidR="009E3739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B5618A" w:rsidRPr="00294008" w:rsidRDefault="00B5618A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筆記評鑑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隨堂測驗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段考評量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F226D6">
        <w:trPr>
          <w:trHeight w:val="1960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548" w:type="dxa"/>
            <w:gridSpan w:val="3"/>
            <w:tcBorders>
              <w:right w:val="double" w:sz="4" w:space="0" w:color="auto"/>
            </w:tcBorders>
          </w:tcPr>
          <w:p w:rsidR="004153F9" w:rsidRPr="00294008" w:rsidRDefault="000C10E2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期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望學生</w:t>
            </w:r>
            <w:r w:rsidRPr="00294008">
              <w:rPr>
                <w:rFonts w:ascii="標楷體" w:eastAsia="標楷體" w:hAnsi="標楷體" w:hint="eastAsia"/>
                <w:sz w:val="28"/>
              </w:rPr>
              <w:t>能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建立正確</w:t>
            </w:r>
            <w:r w:rsidR="005B3B1E">
              <w:rPr>
                <w:rFonts w:ascii="標楷體" w:eastAsia="標楷體" w:hAnsi="標楷體" w:hint="eastAsia"/>
                <w:sz w:val="28"/>
              </w:rPr>
              <w:t>的科學概念。</w:t>
            </w:r>
          </w:p>
          <w:p w:rsidR="004153F9" w:rsidRPr="00294008" w:rsidRDefault="004153F9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期望學生</w:t>
            </w:r>
            <w:r w:rsidR="000C10E2" w:rsidRPr="00294008">
              <w:rPr>
                <w:rFonts w:ascii="標楷體" w:eastAsia="標楷體" w:hAnsi="標楷體" w:hint="eastAsia"/>
                <w:sz w:val="28"/>
              </w:rPr>
              <w:t>能</w:t>
            </w:r>
            <w:r w:rsidR="003A1240">
              <w:rPr>
                <w:rFonts w:ascii="標楷體" w:eastAsia="標楷體" w:hAnsi="標楷體" w:hint="eastAsia"/>
                <w:sz w:val="28"/>
              </w:rPr>
              <w:t>養成觀察的習慣與主動求知的精神。</w:t>
            </w:r>
          </w:p>
          <w:p w:rsidR="004153F9" w:rsidRDefault="003A1240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期望學生能擁有好奇的精神、思考的能力與實作的技能。</w:t>
            </w:r>
          </w:p>
          <w:p w:rsidR="004C2F85" w:rsidRPr="00294008" w:rsidRDefault="009E3739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期望學生能以日常經驗推理原理並深入研究的精神。</w:t>
            </w:r>
          </w:p>
        </w:tc>
      </w:tr>
      <w:tr w:rsidR="004153F9" w:rsidRPr="00294008" w:rsidTr="00F226D6">
        <w:trPr>
          <w:trHeight w:val="1401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54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4153F9" w:rsidRPr="00294008" w:rsidRDefault="004153F9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督促學生按時繳交作業</w:t>
            </w:r>
            <w:r w:rsidR="004C2F85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BD513B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提醒學生按時複習功課。</w:t>
            </w:r>
          </w:p>
          <w:p w:rsidR="004153F9" w:rsidRPr="00294008" w:rsidRDefault="00BD513B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陪同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</w:rPr>
              <w:t>參與各種科學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活動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鼓勵學生多</w:t>
            </w:r>
            <w:r>
              <w:rPr>
                <w:rFonts w:ascii="標楷體" w:eastAsia="標楷體" w:hAnsi="標楷體" w:hint="eastAsia"/>
                <w:sz w:val="28"/>
              </w:rPr>
              <w:t>閱讀科學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書籍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4153F9" w:rsidRDefault="004153F9">
      <w:pPr>
        <w:rPr>
          <w:sz w:val="28"/>
        </w:rPr>
      </w:pPr>
    </w:p>
    <w:sectPr w:rsidR="004153F9" w:rsidSect="00C508C6">
      <w:pgSz w:w="11906" w:h="16838"/>
      <w:pgMar w:top="719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61C" w:rsidRDefault="00B9361C" w:rsidP="00A00648">
      <w:r>
        <w:separator/>
      </w:r>
    </w:p>
  </w:endnote>
  <w:endnote w:type="continuationSeparator" w:id="0">
    <w:p w:rsidR="00B9361C" w:rsidRDefault="00B9361C" w:rsidP="00A0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61C" w:rsidRDefault="00B9361C" w:rsidP="00A00648">
      <w:r>
        <w:separator/>
      </w:r>
    </w:p>
  </w:footnote>
  <w:footnote w:type="continuationSeparator" w:id="0">
    <w:p w:rsidR="00B9361C" w:rsidRDefault="00B9361C" w:rsidP="00A00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670D8"/>
    <w:multiLevelType w:val="hybridMultilevel"/>
    <w:tmpl w:val="339C5CEE"/>
    <w:lvl w:ilvl="0" w:tplc="1C508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C67C5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FB823B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088A72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40675E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946E10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B16989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452761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9F2294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CB3F31"/>
    <w:multiLevelType w:val="hybridMultilevel"/>
    <w:tmpl w:val="D0E68A20"/>
    <w:lvl w:ilvl="0" w:tplc="2446EB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ACCB00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B208A7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DBA9F6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9C0BEE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73AB5C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FC6786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EE2C66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4A43CE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B8147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A85E1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4344C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0EE728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156A10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98039F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84CE7F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F3CFAF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E4E428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FF46C4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BF0369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398F82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70C1E3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47AD2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2441D8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EB05E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304150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8D8462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FE622F"/>
    <w:multiLevelType w:val="hybridMultilevel"/>
    <w:tmpl w:val="661496AE"/>
    <w:lvl w:ilvl="0" w:tplc="5F34B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55010B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6DEBAE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83ECC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E7EDE0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ABE2E7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112193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872DFC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406A7D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524AC4"/>
    <w:multiLevelType w:val="hybridMultilevel"/>
    <w:tmpl w:val="740EE25A"/>
    <w:lvl w:ilvl="0" w:tplc="13D4F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DFEECD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128D80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30CCEE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646B2A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9AC85E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396722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23A399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84C960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201DBF"/>
    <w:multiLevelType w:val="hybridMultilevel"/>
    <w:tmpl w:val="569AAB4A"/>
    <w:lvl w:ilvl="0" w:tplc="4FA4A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12C533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E1ED6C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0AECC3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3C249A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A743FE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526A83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C549D1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75057B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0E2"/>
    <w:rsid w:val="000A09DA"/>
    <w:rsid w:val="000C10E2"/>
    <w:rsid w:val="000C2BD0"/>
    <w:rsid w:val="000D2EDE"/>
    <w:rsid w:val="000E5DB7"/>
    <w:rsid w:val="000F3A69"/>
    <w:rsid w:val="00205182"/>
    <w:rsid w:val="0025408B"/>
    <w:rsid w:val="002762F4"/>
    <w:rsid w:val="00294008"/>
    <w:rsid w:val="002A431E"/>
    <w:rsid w:val="002C5DDD"/>
    <w:rsid w:val="002D5EE9"/>
    <w:rsid w:val="003339CA"/>
    <w:rsid w:val="0034581A"/>
    <w:rsid w:val="003A1240"/>
    <w:rsid w:val="00413B02"/>
    <w:rsid w:val="004153F9"/>
    <w:rsid w:val="004737BD"/>
    <w:rsid w:val="004C2F85"/>
    <w:rsid w:val="00502573"/>
    <w:rsid w:val="00541571"/>
    <w:rsid w:val="00566AB4"/>
    <w:rsid w:val="005A4988"/>
    <w:rsid w:val="005B3B1E"/>
    <w:rsid w:val="005B7E09"/>
    <w:rsid w:val="00647F37"/>
    <w:rsid w:val="006B7D21"/>
    <w:rsid w:val="00767493"/>
    <w:rsid w:val="00777A26"/>
    <w:rsid w:val="0099258D"/>
    <w:rsid w:val="009B5F4C"/>
    <w:rsid w:val="009E3739"/>
    <w:rsid w:val="009F2FF9"/>
    <w:rsid w:val="00A00648"/>
    <w:rsid w:val="00A2345E"/>
    <w:rsid w:val="00AD4F8B"/>
    <w:rsid w:val="00AF48AC"/>
    <w:rsid w:val="00B5618A"/>
    <w:rsid w:val="00B70009"/>
    <w:rsid w:val="00B9361C"/>
    <w:rsid w:val="00BD513B"/>
    <w:rsid w:val="00C508C6"/>
    <w:rsid w:val="00C51E41"/>
    <w:rsid w:val="00CC27D4"/>
    <w:rsid w:val="00D305DA"/>
    <w:rsid w:val="00DA48BE"/>
    <w:rsid w:val="00DC2284"/>
    <w:rsid w:val="00DE36D3"/>
    <w:rsid w:val="00E039CB"/>
    <w:rsid w:val="00E455B5"/>
    <w:rsid w:val="00E6487F"/>
    <w:rsid w:val="00EA6DDE"/>
    <w:rsid w:val="00EC5D3F"/>
    <w:rsid w:val="00F226D6"/>
    <w:rsid w:val="00FB5D6A"/>
    <w:rsid w:val="00FE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fcf"/>
    </o:shapedefaults>
    <o:shapelayout v:ext="edit">
      <o:idmap v:ext="edit" data="1"/>
    </o:shapelayout>
  </w:shapeDefaults>
  <w:decimalSymbol w:val="."/>
  <w:listSeparator w:val=","/>
  <w14:docId w14:val="520DBF0F"/>
  <w15:docId w15:val="{570C65FA-E287-495F-A33A-89EFFA87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294008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00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00648"/>
    <w:rPr>
      <w:kern w:val="2"/>
    </w:rPr>
  </w:style>
  <w:style w:type="paragraph" w:styleId="a7">
    <w:name w:val="footer"/>
    <w:basedOn w:val="a"/>
    <w:link w:val="a8"/>
    <w:rsid w:val="00A00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006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378</Words>
  <Characters>30</Characters>
  <Application>Microsoft Office Word</Application>
  <DocSecurity>0</DocSecurity>
  <Lines>1</Lines>
  <Paragraphs>1</Paragraphs>
  <ScaleCrop>false</ScaleCrop>
  <Company>台北市政府教育局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jim huang</cp:lastModifiedBy>
  <cp:revision>7</cp:revision>
  <cp:lastPrinted>2005-09-21T12:31:00Z</cp:lastPrinted>
  <dcterms:created xsi:type="dcterms:W3CDTF">2020-09-07T11:00:00Z</dcterms:created>
  <dcterms:modified xsi:type="dcterms:W3CDTF">2021-02-26T01:10:00Z</dcterms:modified>
</cp:coreProperties>
</file>