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EC01" w14:textId="3BF28B62" w:rsidR="004E451D" w:rsidRPr="004E451D" w:rsidRDefault="004E451D" w:rsidP="00F75F10">
      <w:pPr>
        <w:tabs>
          <w:tab w:val="left" w:pos="211"/>
          <w:tab w:val="left" w:pos="480"/>
          <w:tab w:val="left" w:pos="720"/>
        </w:tabs>
        <w:kinsoku w:val="0"/>
        <w:snapToGrid w:val="0"/>
        <w:spacing w:line="400" w:lineRule="atLeast"/>
        <w:jc w:val="distribute"/>
        <w:rPr>
          <w:rFonts w:ascii="標楷體" w:eastAsia="標楷體" w:hAnsi="標楷體" w:cs="Times New Roman"/>
          <w:b/>
          <w:bCs/>
          <w:sz w:val="32"/>
          <w:szCs w:val="32"/>
        </w:rPr>
      </w:pPr>
      <w:r w:rsidRPr="004E451D">
        <w:rPr>
          <w:rFonts w:ascii="標楷體" w:eastAsia="標楷體" w:hAnsi="標楷體" w:cs="Times New Roman" w:hint="eastAsia"/>
          <w:b/>
          <w:bCs/>
          <w:sz w:val="32"/>
          <w:szCs w:val="32"/>
        </w:rPr>
        <w:t>基隆市立中山高級中學112學年度第二學期第</w:t>
      </w:r>
      <w:r>
        <w:rPr>
          <w:rFonts w:ascii="標楷體" w:eastAsia="標楷體" w:hAnsi="標楷體" w:cs="Times New Roman" w:hint="eastAsia"/>
          <w:b/>
          <w:bCs/>
          <w:sz w:val="32"/>
          <w:szCs w:val="32"/>
        </w:rPr>
        <w:t>二</w:t>
      </w:r>
      <w:r w:rsidRPr="004E451D">
        <w:rPr>
          <w:rFonts w:ascii="標楷體" w:eastAsia="標楷體" w:hAnsi="標楷體" w:cs="Times New Roman" w:hint="eastAsia"/>
          <w:b/>
          <w:bCs/>
          <w:sz w:val="32"/>
          <w:szCs w:val="32"/>
        </w:rPr>
        <w:t>次段考試卷</w:t>
      </w:r>
    </w:p>
    <w:p w14:paraId="632ED60D" w14:textId="04C972D3" w:rsidR="004E451D" w:rsidRPr="004E451D" w:rsidRDefault="004E451D" w:rsidP="00F75F10">
      <w:pPr>
        <w:tabs>
          <w:tab w:val="left" w:pos="210"/>
          <w:tab w:val="left" w:pos="480"/>
          <w:tab w:val="left" w:pos="720"/>
        </w:tabs>
        <w:kinsoku w:val="0"/>
        <w:spacing w:line="400" w:lineRule="atLeast"/>
        <w:textAlignment w:val="center"/>
        <w:rPr>
          <w:rFonts w:ascii="標楷體" w:eastAsia="標楷體" w:hAnsi="標楷體" w:cs="Times New Roman"/>
          <w:b/>
          <w:bCs/>
          <w:color w:val="000000"/>
          <w:szCs w:val="24"/>
        </w:rPr>
      </w:pPr>
      <w:r w:rsidRPr="004E451D">
        <w:rPr>
          <w:rFonts w:ascii="標楷體" w:eastAsia="標楷體" w:hAnsi="標楷體" w:cs="Times New Roman" w:hint="eastAsia"/>
          <w:b/>
          <w:bCs/>
          <w:color w:val="000000"/>
          <w:szCs w:val="24"/>
        </w:rPr>
        <w:t>科目：歷史 年級：高一 適用班級：忠、孝、仁、愛 共4頁 班級:    座號:    姓名:</w:t>
      </w:r>
    </w:p>
    <w:p w14:paraId="16D69BF3" w14:textId="77777777" w:rsidR="004E451D" w:rsidRPr="004E451D" w:rsidRDefault="004E451D" w:rsidP="00F75F10">
      <w:pPr>
        <w:autoSpaceDE w:val="0"/>
        <w:autoSpaceDN w:val="0"/>
        <w:adjustRightInd w:val="0"/>
        <w:snapToGrid w:val="0"/>
        <w:spacing w:line="400" w:lineRule="atLeast"/>
        <w:rPr>
          <w:rFonts w:ascii="Arial" w:eastAsia="標楷體" w:hAnsi="Arial" w:cs="Times New Roman"/>
          <w:b/>
          <w:bCs/>
          <w:kern w:val="52"/>
          <w:szCs w:val="52"/>
        </w:rPr>
      </w:pPr>
    </w:p>
    <w:p w14:paraId="09DB7AF1" w14:textId="50D093B8" w:rsidR="001E0A8E" w:rsidRDefault="004E451D" w:rsidP="00F75F10">
      <w:pPr>
        <w:widowControl/>
        <w:spacing w:line="400" w:lineRule="atLeast"/>
        <w:rPr>
          <w:rFonts w:ascii="新細明體" w:eastAsia="新細明體" w:hAnsi="新細明體" w:cs="新細明體"/>
          <w:b/>
          <w:kern w:val="0"/>
          <w:szCs w:val="24"/>
        </w:rPr>
      </w:pPr>
      <w:r w:rsidRPr="004E451D">
        <w:rPr>
          <w:rFonts w:ascii="Arial" w:eastAsia="標楷體" w:hAnsi="Arial" w:cs="Times New Roman" w:hint="eastAsia"/>
          <w:b/>
          <w:bCs/>
          <w:kern w:val="52"/>
          <w:szCs w:val="52"/>
        </w:rPr>
        <w:t>＊本試題採電腦讀卡，請小心劃記</w:t>
      </w:r>
      <w:r w:rsidRPr="004E451D">
        <w:rPr>
          <w:rFonts w:ascii="新細明體" w:eastAsia="新細明體" w:hAnsi="新細明體" w:cs="新細明體"/>
          <w:b/>
          <w:kern w:val="0"/>
          <w:szCs w:val="24"/>
          <w:lang w:eastAsia="uk-UA"/>
        </w:rPr>
        <w:t xml:space="preserve">　　　</w:t>
      </w:r>
      <w:r>
        <w:rPr>
          <w:rFonts w:ascii="新細明體" w:eastAsia="新細明體" w:hAnsi="新細明體" w:cs="新細明體" w:hint="eastAsia"/>
          <w:b/>
          <w:kern w:val="0"/>
          <w:szCs w:val="24"/>
        </w:rPr>
        <w:t xml:space="preserve">                                 </w:t>
      </w:r>
      <w:r w:rsidRPr="004E451D">
        <w:rPr>
          <w:rFonts w:ascii="標楷體" w:eastAsia="標楷體" w:hAnsi="標楷體" w:cs="新細明體" w:hint="eastAsia"/>
          <w:b/>
          <w:kern w:val="0"/>
          <w:szCs w:val="24"/>
        </w:rPr>
        <w:t xml:space="preserve"> 本次使用舊卡</w:t>
      </w:r>
    </w:p>
    <w:p w14:paraId="08FAC0C9" w14:textId="5EDBC86E" w:rsidR="001E0A8E" w:rsidRPr="001E0A8E" w:rsidRDefault="001E0A8E" w:rsidP="00F75F10">
      <w:pPr>
        <w:widowControl/>
        <w:spacing w:line="400" w:lineRule="atLeast"/>
        <w:rPr>
          <w:rFonts w:ascii="Times New Roman" w:hAnsi="Times New Roman" w:cs="Times New Roman"/>
          <w:kern w:val="0"/>
          <w:szCs w:val="24"/>
        </w:rPr>
      </w:pPr>
      <w:r w:rsidRPr="001E0A8E">
        <w:rPr>
          <w:rFonts w:ascii="標楷體" w:eastAsia="標楷體" w:hAnsi="標楷體" w:cs="標楷體"/>
          <w:b/>
          <w:kern w:val="0"/>
          <w:szCs w:val="24"/>
          <w:lang w:eastAsia="uk-UA"/>
        </w:rPr>
        <w:t>一、單選題：</w:t>
      </w:r>
      <w:r w:rsidRPr="001E0A8E">
        <w:rPr>
          <w:rFonts w:ascii="標楷體" w:eastAsia="標楷體" w:hAnsi="標楷體" w:cs="標楷體"/>
          <w:kern w:val="0"/>
          <w:szCs w:val="24"/>
          <w:lang w:eastAsia="uk-UA"/>
        </w:rPr>
        <w:t>每</w:t>
      </w:r>
      <w:r>
        <w:rPr>
          <w:rFonts w:ascii="標楷體" w:eastAsia="標楷體" w:hAnsi="標楷體" w:cs="標楷體" w:hint="eastAsia"/>
          <w:kern w:val="0"/>
          <w:szCs w:val="24"/>
        </w:rPr>
        <w:t>題2</w:t>
      </w:r>
      <w:r w:rsidRPr="001E0A8E">
        <w:rPr>
          <w:rFonts w:ascii="標楷體" w:eastAsia="標楷體" w:hAnsi="標楷體" w:cs="標楷體"/>
          <w:kern w:val="0"/>
          <w:szCs w:val="24"/>
          <w:lang w:eastAsia="uk-UA"/>
        </w:rPr>
        <w:t xml:space="preserve">分、共 </w:t>
      </w:r>
      <w:r>
        <w:rPr>
          <w:rFonts w:ascii="標楷體" w:eastAsia="標楷體" w:hAnsi="標楷體" w:cs="標楷體" w:hint="eastAsia"/>
          <w:kern w:val="0"/>
          <w:szCs w:val="24"/>
        </w:rPr>
        <w:t>86</w:t>
      </w:r>
      <w:r w:rsidRPr="001E0A8E">
        <w:rPr>
          <w:rFonts w:ascii="標楷體" w:eastAsia="標楷體" w:hAnsi="標楷體" w:cs="標楷體"/>
          <w:kern w:val="0"/>
          <w:szCs w:val="24"/>
          <w:lang w:eastAsia="uk-UA"/>
        </w:rPr>
        <w:t xml:space="preserve"> 分</w:t>
      </w:r>
    </w:p>
    <w:p w14:paraId="0830119A"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六鎮之亂後，北魏分裂為東魏與西魏，最終西魏</w:t>
      </w:r>
      <w:r w:rsidRPr="00C77CD3">
        <w:rPr>
          <w:rFonts w:ascii="標楷體" w:eastAsia="標楷體" w:hAnsi="標楷體" w:cs="Times New Roman" w:hint="eastAsia"/>
          <w:color w:val="000000"/>
          <w:kern w:val="0"/>
          <w:sz w:val="26"/>
          <w:szCs w:val="26"/>
        </w:rPr>
        <w:t>──</w:t>
      </w:r>
      <w:r w:rsidRPr="00C77CD3">
        <w:rPr>
          <w:rFonts w:ascii="標楷體" w:eastAsia="標楷體" w:hAnsi="標楷體" w:cs="Times New Roman"/>
          <w:color w:val="000000"/>
          <w:kern w:val="0"/>
          <w:sz w:val="26"/>
          <w:szCs w:val="26"/>
        </w:rPr>
        <w:t>北周勝出的關鍵因素為何？</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固守胡人傳統，以其強大武力統一北方</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排除胡人守舊勢力，重用漢人力行漢化改革</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致力發展農業，經濟實力遠勝東魏</w:t>
      </w:r>
      <w:r w:rsidRPr="00C77CD3">
        <w:rPr>
          <w:rFonts w:ascii="標楷體" w:eastAsia="標楷體" w:hAnsi="標楷體" w:cs="Times New Roman" w:hint="eastAsia"/>
          <w:color w:val="000000"/>
          <w:kern w:val="0"/>
          <w:sz w:val="26"/>
          <w:szCs w:val="26"/>
        </w:rPr>
        <w:t>──</w:t>
      </w:r>
      <w:r w:rsidRPr="00C77CD3">
        <w:rPr>
          <w:rFonts w:ascii="標楷體" w:eastAsia="標楷體" w:hAnsi="標楷體" w:cs="Times New Roman"/>
          <w:color w:val="000000"/>
          <w:kern w:val="0"/>
          <w:sz w:val="26"/>
          <w:szCs w:val="26"/>
        </w:rPr>
        <w:t>北齊</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整合胡漢，借重關隴集團之力完成統一</w:t>
      </w:r>
    </w:p>
    <w:p w14:paraId="3720037C"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某一帝國為游牧民族以其軍事優勢，經由武力組成史上最大的陸地帝國，並以寬容政策對待境內不同民族，因此宗教與文化得到多元發展的機會，並掌控黑海到太平洋之間的貿易。請問：這應是指下列哪個帝國？　(A)西元前一世紀的匈奴帝國　(B)西元七世紀的突厥汗國　(C)西元十三世紀的蒙古帝國　(D)西元十八世紀的大清帝國</w:t>
      </w:r>
    </w:p>
    <w:p w14:paraId="62326AE9"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某朝有一士大夫，嘗謂吾曰：『我有一兒，年已十七，頗曉書疏，教其鮮卑語及彈琵琶，稍欲通解，以此伏事公卿，無不寵愛，亦要事也。』吾時俛而不答。異哉，此人之教子也！若由此業，自致卿相，亦不願汝曹為之。」請問：此文作者是否認同文中士大夫的教子之道？某朝應是指哪個朝代？　(A)認同，北齊　(B)認同，北周　(C)不認同，北齊　(D)不認同，北周</w:t>
      </w:r>
    </w:p>
    <w:p w14:paraId="433C55B2"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西晉末年、唐朝中葉及北宋末年是中國人口大規模移動的三波浪潮，關於這三次移動浪潮，下列哪個敘述較符合歷史脈絡？</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往南移動，並帶動經濟的南移</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往東移動，起因於北方政治的動盪不安</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往西移動，帶動中國西部地區的開發</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往北移動，促使農業民族與游牧民族混居，導致許多文化衝突</w:t>
      </w:r>
    </w:p>
    <w:p w14:paraId="7CB05A76"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若探究中國運河的歷史，早在東周即有連通長江與淮河的「邗溝」；至隋統一天下後，又陸續修築北起涿郡，南至餘杭的數條運河，後來歷代統治者從國家整體利益考量，也先後在運河修築工程下不少工夫。請問：上文中提及的「國家整體利益」主要是指下列何種需求？</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軍事戰略上運送士兵的需求</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政治上加強對南方控制的需求</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文化上帶動南北交流的需求</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經濟上南糧北運的需求</w:t>
      </w:r>
    </w:p>
    <w:p w14:paraId="148B680A" w14:textId="624AB53E" w:rsidR="001E0A8E" w:rsidRPr="00F75F10"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臺灣納入滿清版圖後，康熙皇帝即頒布渡臺禁令以限制漢人來臺，但仍有許多閩粵居民不顧禁令偷渡東來。請問：使閩粵人民甘願冒著違法及海難風險而決心赴臺的原因為何？</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Times New Roman"/>
          <w:color w:val="000000"/>
          <w:kern w:val="0"/>
          <w:sz w:val="26"/>
          <w:szCs w:val="26"/>
        </w:rPr>
        <w:t>不願被外族政權統治；</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Times New Roman"/>
          <w:color w:val="000000"/>
          <w:kern w:val="0"/>
          <w:sz w:val="26"/>
          <w:szCs w:val="26"/>
        </w:rPr>
        <w:t>渡臺禁令執法寬鬆，不具約束力；</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Times New Roman"/>
          <w:color w:val="000000"/>
          <w:kern w:val="0"/>
          <w:sz w:val="26"/>
          <w:szCs w:val="26"/>
        </w:rPr>
        <w:t>原鄉經濟困窘；</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Times New Roman"/>
          <w:color w:val="000000"/>
          <w:kern w:val="0"/>
          <w:sz w:val="26"/>
          <w:szCs w:val="26"/>
        </w:rPr>
        <w:t>臺灣錢淹腳目。</w:t>
      </w:r>
      <w:r w:rsidRPr="00C77CD3">
        <w:rPr>
          <w:rFonts w:ascii="標楷體" w:eastAsia="標楷體" w:hAnsi="標楷體" w:cs="Times New Roman" w:hint="eastAsia"/>
          <w:color w:val="000000"/>
          <w:kern w:val="0"/>
          <w:sz w:val="26"/>
          <w:szCs w:val="26"/>
        </w:rPr>
        <w:t xml:space="preserve">　(A)</w:t>
      </w:r>
      <w:r w:rsidRPr="00C77CD3">
        <w:rPr>
          <w:rFonts w:ascii="新細明體" w:eastAsia="新細明體" w:hAnsi="新細明體" w:cs="新細明體" w:hint="eastAsia"/>
          <w:color w:val="000000"/>
          <w:kern w:val="0"/>
          <w:sz w:val="26"/>
          <w:szCs w:val="26"/>
        </w:rPr>
        <w:t>①②③④</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①②③</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①②</w:t>
      </w:r>
      <w:r w:rsidRPr="00C77CD3">
        <w:rPr>
          <w:rFonts w:ascii="標楷體" w:eastAsia="標楷體" w:hAnsi="標楷體" w:cs="標楷體" w:hint="eastAsia"/>
          <w:color w:val="000000"/>
          <w:kern w:val="0"/>
          <w:sz w:val="26"/>
          <w:szCs w:val="26"/>
        </w:rPr>
        <w:t xml:space="preserve">　</w:t>
      </w:r>
      <w:r w:rsid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新細明體" w:eastAsia="新細明體" w:hAnsi="新細明體" w:cs="新細明體" w:hint="eastAsia"/>
          <w:color w:val="000000"/>
          <w:kern w:val="0"/>
          <w:sz w:val="26"/>
          <w:szCs w:val="26"/>
        </w:rPr>
        <w:t>③④</w:t>
      </w:r>
    </w:p>
    <w:p w14:paraId="7BA3ADD0" w14:textId="77777777" w:rsidR="00F75F10" w:rsidRDefault="00F75F10" w:rsidP="00F75F10">
      <w:pPr>
        <w:widowControl/>
        <w:spacing w:line="400" w:lineRule="atLeast"/>
        <w:rPr>
          <w:rFonts w:ascii="新細明體" w:eastAsia="新細明體" w:hAnsi="新細明體" w:cs="新細明體"/>
          <w:color w:val="000000"/>
          <w:kern w:val="0"/>
          <w:sz w:val="26"/>
          <w:szCs w:val="26"/>
        </w:rPr>
      </w:pPr>
    </w:p>
    <w:p w14:paraId="04D0F098" w14:textId="77777777" w:rsidR="00F75F10" w:rsidRDefault="00F75F10" w:rsidP="00F75F10">
      <w:pPr>
        <w:widowControl/>
        <w:spacing w:line="400" w:lineRule="atLeast"/>
        <w:rPr>
          <w:rFonts w:ascii="新細明體" w:eastAsia="新細明體" w:hAnsi="新細明體" w:cs="新細明體"/>
          <w:color w:val="000000"/>
          <w:kern w:val="0"/>
          <w:sz w:val="26"/>
          <w:szCs w:val="26"/>
        </w:rPr>
      </w:pPr>
    </w:p>
    <w:p w14:paraId="5374AB12" w14:textId="77777777" w:rsidR="00F75F10" w:rsidRPr="00C77CD3" w:rsidRDefault="00F75F10" w:rsidP="00F75F10">
      <w:pPr>
        <w:widowControl/>
        <w:spacing w:line="400" w:lineRule="atLeast"/>
        <w:rPr>
          <w:rFonts w:ascii="標楷體" w:eastAsia="標楷體" w:hAnsi="標楷體" w:cs="Times New Roman"/>
          <w:kern w:val="0"/>
          <w:sz w:val="26"/>
          <w:szCs w:val="26"/>
          <w:lang w:eastAsia="uk-UA"/>
        </w:rPr>
      </w:pPr>
    </w:p>
    <w:p w14:paraId="690559A1" w14:textId="6E40BEEB" w:rsidR="00F75F10" w:rsidRPr="00F75F10"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lastRenderedPageBreak/>
        <w:t>相較於宋元時期，明清兩朝的海外發展少有積極作為，常因遇政經困境而頒布禁令或限制性措施。其相關政令如下，請依照時間先後順序排列。</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新細明體" w:hint="eastAsia"/>
          <w:color w:val="000000"/>
          <w:kern w:val="0"/>
          <w:sz w:val="26"/>
          <w:szCs w:val="26"/>
        </w:rPr>
        <w:t>因倭寇不時侵擾，皇帝下令施行海禁；</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新細明體" w:hint="eastAsia"/>
          <w:color w:val="000000"/>
          <w:kern w:val="0"/>
          <w:sz w:val="26"/>
          <w:szCs w:val="26"/>
        </w:rPr>
        <w:t>以海防安全為由，將對外貿易限制於廣州一地；</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新細明體" w:hint="eastAsia"/>
          <w:color w:val="000000"/>
          <w:kern w:val="0"/>
          <w:sz w:val="26"/>
          <w:szCs w:val="26"/>
        </w:rPr>
        <w:t>為防堵鄭氏勢力，嚴格施行海禁；</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新細明體" w:hint="eastAsia"/>
          <w:color w:val="000000"/>
          <w:kern w:val="0"/>
          <w:sz w:val="26"/>
          <w:szCs w:val="26"/>
        </w:rPr>
        <w:t xml:space="preserve">派遣鄭和出海，最遠達非洲東岸。　</w:t>
      </w:r>
      <w:r w:rsidR="00C77CD3">
        <w:rPr>
          <w:rFonts w:ascii="標楷體" w:eastAsia="標楷體" w:hAnsi="標楷體" w:cs="新細明體" w:hint="eastAsia"/>
          <w:color w:val="000000"/>
          <w:kern w:val="0"/>
          <w:sz w:val="26"/>
          <w:szCs w:val="26"/>
        </w:rPr>
        <w:t xml:space="preserve">       </w:t>
      </w:r>
      <w:r w:rsidRPr="00C77CD3">
        <w:rPr>
          <w:rFonts w:ascii="標楷體" w:eastAsia="標楷體" w:hAnsi="標楷體" w:cs="新細明體"/>
          <w:color w:val="000000"/>
          <w:kern w:val="0"/>
          <w:sz w:val="26"/>
          <w:szCs w:val="26"/>
        </w:rPr>
        <w:t>(A)</w:t>
      </w:r>
      <w:r w:rsidRPr="00C77CD3">
        <w:rPr>
          <w:rFonts w:ascii="新細明體" w:eastAsia="新細明體" w:hAnsi="新細明體" w:cs="新細明體" w:hint="eastAsia"/>
          <w:color w:val="000000"/>
          <w:kern w:val="0"/>
          <w:sz w:val="26"/>
          <w:szCs w:val="26"/>
        </w:rPr>
        <w:t>①②③④</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①④②③</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①④③②</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新細明體" w:eastAsia="新細明體" w:hAnsi="新細明體" w:cs="新細明體" w:hint="eastAsia"/>
          <w:color w:val="000000"/>
          <w:kern w:val="0"/>
          <w:sz w:val="26"/>
          <w:szCs w:val="26"/>
        </w:rPr>
        <w:t>④①③②</w:t>
      </w:r>
    </w:p>
    <w:p w14:paraId="33F085D7"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明神宗萬曆年間，曾有華人在呂宋被屠殺，對此，神宗頒布一道詔書：「……。呂宋久相商賈，不殊吾民；不忍加誅！又海外爭鬥，未知禍首；又中國四民，商賈最賤，豈以賤民興動兵革；又商賈中棄家游海、壓冬不回，父兄親戚共所不齒，棄之無所可惜！」請問：關於華人被殺害一事，下列何者是當時中國朝廷最可能的態度或做法？</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即刻出兵為其討回公道</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華人移居海外，為天朝棄民，其在海外之遭遇與中國朝廷無關</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透過外交協商將華人全數帶回中國，以免日後再發生憾事</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發國書請求當地政府善待華人</w:t>
      </w:r>
    </w:p>
    <w:p w14:paraId="2D4B53CF"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十九世紀中葉以後，中國人口不斷往境外遷徙並定居，其實是多方因素影響所致，學者往往以「推拉理論」分析人群遷徙現象。請問：下列哪些因素是當時中國人口外移的「推力」？</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新細明體" w:hint="eastAsia"/>
          <w:color w:val="000000"/>
          <w:kern w:val="0"/>
          <w:sz w:val="26"/>
          <w:szCs w:val="26"/>
        </w:rPr>
        <w:t>清末政局動盪；</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新細明體" w:hint="eastAsia"/>
          <w:color w:val="000000"/>
          <w:kern w:val="0"/>
          <w:sz w:val="26"/>
          <w:szCs w:val="26"/>
        </w:rPr>
        <w:t>東南沿海經濟困境；</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新細明體" w:hint="eastAsia"/>
          <w:color w:val="000000"/>
          <w:kern w:val="0"/>
          <w:sz w:val="26"/>
          <w:szCs w:val="26"/>
        </w:rPr>
        <w:t>東南亞勞力短缺；</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新細明體" w:hint="eastAsia"/>
          <w:color w:val="000000"/>
          <w:kern w:val="0"/>
          <w:sz w:val="26"/>
          <w:szCs w:val="26"/>
        </w:rPr>
        <w:t xml:space="preserve">美國淘金熱潮。　</w:t>
      </w:r>
      <w:r w:rsidRPr="00C77CD3">
        <w:rPr>
          <w:rFonts w:ascii="標楷體" w:eastAsia="標楷體" w:hAnsi="標楷體" w:cs="新細明體"/>
          <w:color w:val="000000"/>
          <w:kern w:val="0"/>
          <w:sz w:val="26"/>
          <w:szCs w:val="26"/>
        </w:rPr>
        <w:t>(A)</w:t>
      </w:r>
      <w:r w:rsidRPr="00C77CD3">
        <w:rPr>
          <w:rFonts w:ascii="新細明體" w:eastAsia="新細明體" w:hAnsi="新細明體" w:cs="新細明體" w:hint="eastAsia"/>
          <w:color w:val="000000"/>
          <w:kern w:val="0"/>
          <w:sz w:val="26"/>
          <w:szCs w:val="26"/>
        </w:rPr>
        <w:t>①②</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③④</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①②③</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新細明體" w:eastAsia="新細明體" w:hAnsi="新細明體" w:cs="新細明體" w:hint="eastAsia"/>
          <w:color w:val="000000"/>
          <w:kern w:val="0"/>
          <w:sz w:val="26"/>
          <w:szCs w:val="26"/>
        </w:rPr>
        <w:t>①②③④</w:t>
      </w:r>
    </w:p>
    <w:p w14:paraId="3DDB09B6"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第一次世界大戰爆發後，協約國在中國招募華工，至大戰結束為止，有數萬華工被送往歐洲西線戰場，最後魂斷異鄉者不在少數。請問：當時華工在歐洲戰場上主要負責何種工作？</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Times New Roman"/>
          <w:color w:val="000000"/>
          <w:kern w:val="0"/>
          <w:sz w:val="26"/>
          <w:szCs w:val="26"/>
        </w:rPr>
        <w:t>建造軍事設施；</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Times New Roman"/>
          <w:color w:val="000000"/>
          <w:kern w:val="0"/>
          <w:sz w:val="26"/>
          <w:szCs w:val="26"/>
        </w:rPr>
        <w:t>清理戰場；</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Times New Roman"/>
          <w:color w:val="000000"/>
          <w:kern w:val="0"/>
          <w:sz w:val="26"/>
          <w:szCs w:val="26"/>
        </w:rPr>
        <w:t>前線醫療；</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Times New Roman"/>
          <w:color w:val="000000"/>
          <w:kern w:val="0"/>
          <w:sz w:val="26"/>
          <w:szCs w:val="26"/>
        </w:rPr>
        <w:t>搬運彈藥；</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⑤</w:t>
      </w:r>
      <w:r w:rsidRPr="00C77CD3">
        <w:rPr>
          <w:rFonts w:ascii="標楷體" w:eastAsia="標楷體" w:hAnsi="標楷體" w:cs="Times New Roman"/>
          <w:color w:val="000000"/>
          <w:kern w:val="0"/>
          <w:sz w:val="26"/>
          <w:szCs w:val="26"/>
        </w:rPr>
        <w:t>通訊聯絡。</w:t>
      </w:r>
      <w:r w:rsidRPr="00C77CD3">
        <w:rPr>
          <w:rFonts w:ascii="標楷體" w:eastAsia="標楷體" w:hAnsi="標楷體" w:cs="Times New Roman" w:hint="eastAsia"/>
          <w:color w:val="000000"/>
          <w:kern w:val="0"/>
          <w:sz w:val="26"/>
          <w:szCs w:val="26"/>
        </w:rPr>
        <w:t xml:space="preserve">　(A)</w:t>
      </w:r>
      <w:r w:rsidRPr="00C77CD3">
        <w:rPr>
          <w:rFonts w:ascii="新細明體" w:eastAsia="新細明體" w:hAnsi="新細明體" w:cs="新細明體" w:hint="eastAsia"/>
          <w:color w:val="000000"/>
          <w:kern w:val="0"/>
          <w:sz w:val="26"/>
          <w:szCs w:val="26"/>
        </w:rPr>
        <w:t>①②</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①②④</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①②⑤</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①②③④</w:t>
      </w:r>
    </w:p>
    <w:p w14:paraId="171058F8"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清末駐外交使節曾撰寫奏摺，針對○問題提出建言，以下為朝廷的回覆</w:t>
      </w:r>
      <w:r w:rsidRPr="00C77CD3">
        <w:rPr>
          <w:rFonts w:ascii="標楷體" w:eastAsia="標楷體" w:hAnsi="標楷體" w:cs="Times New Roman"/>
          <w:color w:val="000000"/>
          <w:kern w:val="0"/>
          <w:sz w:val="26"/>
          <w:szCs w:val="26"/>
        </w:rPr>
        <w:t>:</w:t>
      </w:r>
      <w:r w:rsidRPr="00C77CD3">
        <w:rPr>
          <w:rFonts w:ascii="標楷體" w:eastAsia="標楷體" w:hAnsi="標楷體" w:cs="Times New Roman" w:hint="eastAsia"/>
          <w:color w:val="000000"/>
          <w:kern w:val="0"/>
          <w:sz w:val="26"/>
          <w:szCs w:val="26"/>
        </w:rPr>
        <w:t>「良善商民無論在洋久暫，婚娶、生息一概准由出使大臣或領事官給與護照，任其回國治生置業，與內地人民一律看待，並聽其隨時經商出洋，毋得仍前藉端訛索，違者按律懲治。」請問：「○」是指什麼問題？由回覆的內容推論，政府是否採納其建言？　(A)人民出入國境，採納　(B)人民赴海外經商，採納　(C)人民出入國境，未採納　(D)人民赴海外經商，未採納</w:t>
      </w:r>
    </w:p>
    <w:p w14:paraId="6931F15E"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十九世紀華人海外移民中，有一群人或自願、或由政府遣送遠赴日本或美國、歐洲，這群人不但是文化傳播的要角，回國後亦多任職政府部門，致力推動軍事、外交或鐵路、礦產等實務工作。請問：「這群人」是指下列何者？　(A)華商　(B)留學生　(C)華工　(D)外交使節</w:t>
      </w:r>
    </w:p>
    <w:p w14:paraId="3C0583BB"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網路上流傳著一張老照片：照片場景是1880年代的新加坡，當地一群華人社群領袖為慶祝英國維多利亞女王登基50週年，打造一尊真人比例的女王塑像。令人好奇的是，照片裡的華人領袖身著清朝官服，請問這樣的衣著打扮傳遞著何種訊息？</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華人領袖是清廷派駐當地的官員</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華人領袖以「中國人」自居</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華人領袖感念清廷對海外華人的保護與照顧</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當時流行清朝服飾</w:t>
      </w:r>
    </w:p>
    <w:p w14:paraId="3A9B7BF1"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lastRenderedPageBreak/>
        <w:t>十九世紀東南亞的勞力缺口成為中國閩粵地區居民移往該地的拉力之一，請問：當時東南亞之所以產生勞力需求，與下列何者有關？</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地理大發現</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工業革命</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第一次世界大戰</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越戰</w:t>
      </w:r>
    </w:p>
    <w:p w14:paraId="79EEB2AD"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1937年中日戰</w:t>
      </w:r>
      <w:r w:rsidRPr="00C77CD3">
        <w:rPr>
          <w:rFonts w:ascii="標楷體" w:eastAsia="標楷體" w:hAnsi="標楷體" w:cs="Times New Roman" w:hint="eastAsia"/>
          <w:color w:val="000000"/>
          <w:kern w:val="0"/>
          <w:sz w:val="26"/>
          <w:szCs w:val="26"/>
        </w:rPr>
        <w:t>爭</w:t>
      </w:r>
      <w:r w:rsidRPr="00C77CD3">
        <w:rPr>
          <w:rFonts w:ascii="標楷體" w:eastAsia="標楷體" w:hAnsi="標楷體" w:cs="Times New Roman"/>
          <w:color w:val="000000"/>
          <w:kern w:val="0"/>
          <w:sz w:val="26"/>
          <w:szCs w:val="26"/>
        </w:rPr>
        <w:t>爆發，政府機關、學校、工廠及民眾一一撤退到「大後方」，請問此一撤退遷徙帶動中國哪個地區的發展？</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東北</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華北</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西南</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東南</w:t>
      </w:r>
    </w:p>
    <w:p w14:paraId="481E068D" w14:textId="718A7D92" w:rsidR="00F75F10" w:rsidRPr="00F75F10"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1996年，香港回歸前一年的夏天，調景嶺的中學降下該地最後一面青天白日滿地紅的國旗。早年，這裡住著一群「闖入香港的不速之客」，他們的國族認同指向中華民國，期盼著有一天政府能派船來接他們到臺灣。請問：他們當時從中國遷移到香港的時代背景為何？</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八年抗戰爆發</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太平洋戰爭爆發</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國共內戰爆發</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越戰爆發</w:t>
      </w:r>
    </w:p>
    <w:p w14:paraId="00C4DB9D"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十九世紀後半，日本因為封建制度的廢除，以及身分制度的瓦解，人民有機會自由選擇職業，加上資本主義經濟的發展，工商業帶動人口成長及都市化現象，導致許多新的社會問題發生，政府為解決困境，因此鼓勵海外移民。」根據上文，當時帶動日本海外移民的主要背景因素為何？　(A)華爾街股市崩盤導致世界經濟衰退　(B)明治維新後社會的巨大變動　(C)第一次世界大戰爆發的後遺症　(D)日本發動對華侵略的反作用力</w:t>
      </w:r>
    </w:p>
    <w:p w14:paraId="1B29BC8D"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因為甘蔗種植需要大量勞動力，該國政府前來亞洲，與中國、日本及菲律賓等國交涉，簽訂移民協議，以契約勞工的方式招募人力，大量的日本人在經濟利益的吸引下前往該地。根據統計，十九世紀後期至二十世紀初，日本人占此地人口的四成以上。請問：「□」是指下列何地？　(A)北海道　(B)滿洲　(C)檳榔嶼　(D)夏威夷</w:t>
      </w:r>
    </w:p>
    <w:p w14:paraId="2B332EA3"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二十世紀初，位於美洲的「甲國」因為種植園經濟的發展，需要大量勞動力，該國政府原本打算自中國招募華工，但清朝以「華僑入海，非奸則盜」斷然拒絕。反觀日本自明治維新以來，即打算以海外移民來減輕國內過剩人口的壓力，故與「甲國」簽訂通商友好條約，並開始推動有組織的移民計</w:t>
      </w:r>
      <w:r w:rsidRPr="00C77CD3">
        <w:rPr>
          <w:rFonts w:ascii="標楷體" w:eastAsia="標楷體" w:hAnsi="標楷體" w:cs="Times New Roman" w:hint="eastAsia"/>
          <w:color w:val="000000"/>
          <w:kern w:val="0"/>
          <w:sz w:val="26"/>
          <w:szCs w:val="26"/>
        </w:rPr>
        <w:t>畫</w:t>
      </w:r>
      <w:r w:rsidRPr="00C77CD3">
        <w:rPr>
          <w:rFonts w:ascii="標楷體" w:eastAsia="標楷體" w:hAnsi="標楷體" w:cs="Times New Roman"/>
          <w:color w:val="000000"/>
          <w:kern w:val="0"/>
          <w:sz w:val="26"/>
          <w:szCs w:val="26"/>
        </w:rPr>
        <w:t>，「甲國」因而成為現今海外日僑人數最多的國家。請問：「甲國」是指哪個國家？</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美國</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秘魯</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南非</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巴西</w:t>
      </w:r>
    </w:p>
    <w:p w14:paraId="6590F825" w14:textId="77777777" w:rsidR="001E0A8E" w:rsidRPr="00F75F10"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hint="eastAsia"/>
          <w:color w:val="000000"/>
          <w:kern w:val="0"/>
          <w:sz w:val="26"/>
          <w:szCs w:val="26"/>
        </w:rPr>
        <w:t>第二次世界大戰期間，東南亞殖民政府對於華人與祖國的聯繫並未多做管制，但二戰後，脫離殖民而獨立建國的許多東南亞國家卻開始打壓華人文化，限制華人與祖國的互動，許多華人被迫放棄國籍，選擇歸化當地。請問：上述的轉變主要與下列哪些現象有關？</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新細明體" w:hint="eastAsia"/>
          <w:color w:val="000000"/>
          <w:kern w:val="0"/>
          <w:sz w:val="26"/>
          <w:szCs w:val="26"/>
        </w:rPr>
        <w:t>獨立後的各國多為共產國家；</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新細明體" w:hint="eastAsia"/>
          <w:color w:val="000000"/>
          <w:kern w:val="0"/>
          <w:sz w:val="26"/>
          <w:szCs w:val="26"/>
        </w:rPr>
        <w:t>中華人民共和國的成立使東南亞各國心生疑慮；</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新細明體" w:hint="eastAsia"/>
          <w:color w:val="000000"/>
          <w:kern w:val="0"/>
          <w:sz w:val="26"/>
          <w:szCs w:val="26"/>
        </w:rPr>
        <w:t>二戰後東南亞各國為扶助本土經濟發展，刻意削弱華人；</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新細明體" w:hint="eastAsia"/>
          <w:color w:val="000000"/>
          <w:kern w:val="0"/>
          <w:sz w:val="26"/>
          <w:szCs w:val="26"/>
        </w:rPr>
        <w:t xml:space="preserve">二戰後民族自決浪潮高漲，東南亞新政府擔心華人有另立政府的野心。　</w:t>
      </w:r>
      <w:r w:rsidRPr="00C77CD3">
        <w:rPr>
          <w:rFonts w:ascii="標楷體" w:eastAsia="標楷體" w:hAnsi="標楷體" w:cs="新細明體"/>
          <w:color w:val="000000"/>
          <w:kern w:val="0"/>
          <w:sz w:val="26"/>
          <w:szCs w:val="26"/>
        </w:rPr>
        <w:t>(A)</w:t>
      </w:r>
      <w:r w:rsidRPr="00C77CD3">
        <w:rPr>
          <w:rFonts w:ascii="新細明體" w:eastAsia="新細明體" w:hAnsi="新細明體" w:cs="新細明體" w:hint="eastAsia"/>
          <w:color w:val="000000"/>
          <w:kern w:val="0"/>
          <w:sz w:val="26"/>
          <w:szCs w:val="26"/>
        </w:rPr>
        <w:t>①②</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②③</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①②③</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新細明體" w:eastAsia="新細明體" w:hAnsi="新細明體" w:cs="新細明體" w:hint="eastAsia"/>
          <w:color w:val="000000"/>
          <w:kern w:val="0"/>
          <w:sz w:val="26"/>
          <w:szCs w:val="26"/>
        </w:rPr>
        <w:t>①②③④</w:t>
      </w:r>
    </w:p>
    <w:p w14:paraId="7BD5A03E" w14:textId="77777777" w:rsidR="00F75F10" w:rsidRPr="00C77CD3" w:rsidRDefault="00F75F10" w:rsidP="00F75F10">
      <w:pPr>
        <w:widowControl/>
        <w:spacing w:line="400" w:lineRule="atLeast"/>
        <w:rPr>
          <w:rFonts w:ascii="標楷體" w:eastAsia="標楷體" w:hAnsi="標楷體" w:cs="Times New Roman"/>
          <w:kern w:val="0"/>
          <w:sz w:val="26"/>
          <w:szCs w:val="26"/>
          <w:lang w:eastAsia="uk-UA"/>
        </w:rPr>
      </w:pPr>
    </w:p>
    <w:p w14:paraId="058C8C3C" w14:textId="77777777"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lastRenderedPageBreak/>
        <w:t>下列哪些選項的描述比較貼近十九世紀華工在美國的工作狀況及生活處境？</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①</w:t>
      </w:r>
      <w:r w:rsidRPr="00C77CD3">
        <w:rPr>
          <w:rFonts w:ascii="標楷體" w:eastAsia="標楷體" w:hAnsi="標楷體" w:cs="Times New Roman"/>
          <w:color w:val="000000"/>
          <w:kern w:val="0"/>
          <w:sz w:val="26"/>
          <w:szCs w:val="26"/>
        </w:rPr>
        <w:t>洗衣和餐飲業是華人在美較常從事的行業；</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②</w:t>
      </w:r>
      <w:r w:rsidRPr="00C77CD3">
        <w:rPr>
          <w:rFonts w:ascii="標楷體" w:eastAsia="標楷體" w:hAnsi="標楷體" w:cs="Times New Roman"/>
          <w:color w:val="000000"/>
          <w:kern w:val="0"/>
          <w:sz w:val="26"/>
          <w:szCs w:val="26"/>
        </w:rPr>
        <w:t>華人所開設的雜貨店除了販賣來自中國的民生用品外，亦扮演</w:t>
      </w:r>
      <w:r w:rsidRPr="00C77CD3">
        <w:rPr>
          <w:rFonts w:ascii="標楷體" w:eastAsia="標楷體" w:hAnsi="標楷體" w:cs="Times New Roman" w:hint="eastAsia"/>
          <w:color w:val="000000"/>
          <w:kern w:val="0"/>
          <w:sz w:val="26"/>
          <w:szCs w:val="26"/>
        </w:rPr>
        <w:t>類似</w:t>
      </w:r>
      <w:r w:rsidRPr="00C77CD3">
        <w:rPr>
          <w:rFonts w:ascii="標楷體" w:eastAsia="標楷體" w:hAnsi="標楷體" w:cs="Times New Roman"/>
          <w:color w:val="000000"/>
          <w:kern w:val="0"/>
          <w:sz w:val="26"/>
          <w:szCs w:val="26"/>
        </w:rPr>
        <w:t>銀行的角色，從事存放款和匯兌的業務；</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③</w:t>
      </w:r>
      <w:r w:rsidRPr="00C77CD3">
        <w:rPr>
          <w:rFonts w:ascii="標楷體" w:eastAsia="標楷體" w:hAnsi="標楷體" w:cs="Times New Roman"/>
          <w:color w:val="000000"/>
          <w:kern w:val="0"/>
          <w:sz w:val="26"/>
          <w:szCs w:val="26"/>
        </w:rPr>
        <w:t>早期華人較少參與社區活動；</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④</w:t>
      </w:r>
      <w:r w:rsidRPr="00C77CD3">
        <w:rPr>
          <w:rFonts w:ascii="標楷體" w:eastAsia="標楷體" w:hAnsi="標楷體" w:cs="Times New Roman"/>
          <w:color w:val="000000"/>
          <w:kern w:val="0"/>
          <w:sz w:val="26"/>
          <w:szCs w:val="26"/>
        </w:rPr>
        <w:t>當時華人常抱持落地生根的念頭；</w:t>
      </w:r>
      <w:r w:rsidRPr="00C77CD3">
        <w:rPr>
          <w:rFonts w:ascii="標楷體" w:eastAsia="標楷體" w:hAnsi="標楷體" w:cs="細明體_HKSCS" w:hint="eastAsia"/>
          <w:color w:val="000000"/>
          <w:kern w:val="0"/>
          <w:sz w:val="26"/>
          <w:szCs w:val="26"/>
        </w:rPr>
        <w:t xml:space="preserve">　</w:t>
      </w:r>
      <w:r w:rsidRPr="00C77CD3">
        <w:rPr>
          <w:rFonts w:ascii="新細明體" w:eastAsia="新細明體" w:hAnsi="新細明體" w:cs="新細明體" w:hint="eastAsia"/>
          <w:color w:val="000000"/>
          <w:kern w:val="0"/>
          <w:sz w:val="26"/>
          <w:szCs w:val="26"/>
        </w:rPr>
        <w:t>⑤</w:t>
      </w:r>
      <w:r w:rsidRPr="00C77CD3">
        <w:rPr>
          <w:rFonts w:ascii="標楷體" w:eastAsia="標楷體" w:hAnsi="標楷體" w:cs="Times New Roman"/>
          <w:color w:val="000000"/>
          <w:kern w:val="0"/>
          <w:sz w:val="26"/>
          <w:szCs w:val="26"/>
        </w:rPr>
        <w:t>1882年美國通過排華法案，其主要的背景是華工威脅白人勞工的工作機會。</w:t>
      </w:r>
      <w:r w:rsidRPr="00C77CD3">
        <w:rPr>
          <w:rFonts w:ascii="標楷體" w:eastAsia="標楷體" w:hAnsi="標楷體" w:cs="Times New Roman" w:hint="eastAsia"/>
          <w:color w:val="000000"/>
          <w:kern w:val="0"/>
          <w:sz w:val="26"/>
          <w:szCs w:val="26"/>
        </w:rPr>
        <w:t xml:space="preserve">　(A)</w:t>
      </w:r>
      <w:r w:rsidRPr="00C77CD3">
        <w:rPr>
          <w:rFonts w:ascii="新細明體" w:eastAsia="新細明體" w:hAnsi="新細明體" w:cs="新細明體" w:hint="eastAsia"/>
          <w:color w:val="000000"/>
          <w:kern w:val="0"/>
          <w:sz w:val="26"/>
          <w:szCs w:val="26"/>
        </w:rPr>
        <w:t>①②③④⑤</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(B)</w:t>
      </w:r>
      <w:r w:rsidRPr="00C77CD3">
        <w:rPr>
          <w:rFonts w:ascii="新細明體" w:eastAsia="新細明體" w:hAnsi="新細明體" w:cs="新細明體" w:hint="eastAsia"/>
          <w:color w:val="000000"/>
          <w:kern w:val="0"/>
          <w:sz w:val="26"/>
          <w:szCs w:val="26"/>
        </w:rPr>
        <w:t>①②③⑤</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(C)</w:t>
      </w:r>
      <w:r w:rsidRPr="00C77CD3">
        <w:rPr>
          <w:rFonts w:ascii="新細明體" w:eastAsia="新細明體" w:hAnsi="新細明體" w:cs="新細明體" w:hint="eastAsia"/>
          <w:color w:val="000000"/>
          <w:kern w:val="0"/>
          <w:sz w:val="26"/>
          <w:szCs w:val="26"/>
        </w:rPr>
        <w:t>①②⑤</w:t>
      </w:r>
      <w:r w:rsidRPr="00C77CD3">
        <w:rPr>
          <w:rFonts w:ascii="標楷體" w:eastAsia="標楷體" w:hAnsi="標楷體" w:cs="標楷體" w:hint="eastAsia"/>
          <w:color w:val="000000"/>
          <w:kern w:val="0"/>
          <w:sz w:val="26"/>
          <w:szCs w:val="26"/>
        </w:rPr>
        <w:t xml:space="preserve">　</w:t>
      </w:r>
      <w:r w:rsidRPr="00C77CD3">
        <w:rPr>
          <w:rFonts w:ascii="標楷體" w:eastAsia="標楷體" w:hAnsi="標楷體" w:cs="細明體_HKSCS"/>
          <w:color w:val="000000"/>
          <w:kern w:val="0"/>
          <w:sz w:val="26"/>
          <w:szCs w:val="26"/>
        </w:rPr>
        <w:t>(D)</w:t>
      </w:r>
      <w:r w:rsidRPr="00C77CD3">
        <w:rPr>
          <w:rFonts w:ascii="新細明體" w:eastAsia="新細明體" w:hAnsi="新細明體" w:cs="新細明體" w:hint="eastAsia"/>
          <w:color w:val="000000"/>
          <w:kern w:val="0"/>
          <w:sz w:val="26"/>
          <w:szCs w:val="26"/>
        </w:rPr>
        <w:t>①③⑤</w:t>
      </w:r>
    </w:p>
    <w:p w14:paraId="7BEC7B10" w14:textId="7B037242" w:rsidR="001E0A8E" w:rsidRPr="00C77CD3"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1998年5月，印尼爆發街頭示威，人民要求政府推動改革，過程中學生與軍警發生衝突。隨後政府散布謠言，指稱中國商人與當地華裔串通，導致印尼經濟崩盤，於是排華行動接連發生。5月13日至15日就有1200多名華人喪生；5000多間華人商店和住宅慘遭祝融；數百名華人婦女被性侵。」請根據上述資料，分析導致該起排華行動的主要原因為何？</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華人長</w:t>
      </w:r>
      <w:r w:rsidR="00827508">
        <w:rPr>
          <w:rFonts w:ascii="標楷體" w:eastAsia="標楷體" w:hAnsi="標楷體" w:cs="Times New Roman" w:hint="eastAsia"/>
          <w:color w:val="000000"/>
          <w:kern w:val="0"/>
          <w:sz w:val="26"/>
          <w:szCs w:val="26"/>
        </w:rPr>
        <w:t>期在政治</w:t>
      </w:r>
      <w:r w:rsidRPr="00C77CD3">
        <w:rPr>
          <w:rFonts w:ascii="標楷體" w:eastAsia="標楷體" w:hAnsi="標楷體" w:cs="Times New Roman"/>
          <w:color w:val="000000"/>
          <w:kern w:val="0"/>
          <w:sz w:val="26"/>
          <w:szCs w:val="26"/>
        </w:rPr>
        <w:t>上</w:t>
      </w:r>
      <w:r w:rsidRPr="00C77CD3">
        <w:rPr>
          <w:rFonts w:ascii="標楷體" w:eastAsia="標楷體" w:hAnsi="標楷體" w:cs="Times New Roman" w:hint="eastAsia"/>
          <w:color w:val="000000"/>
          <w:kern w:val="0"/>
          <w:sz w:val="26"/>
          <w:szCs w:val="26"/>
        </w:rPr>
        <w:t>占</w:t>
      </w:r>
      <w:r w:rsidRPr="00C77CD3">
        <w:rPr>
          <w:rFonts w:ascii="標楷體" w:eastAsia="標楷體" w:hAnsi="標楷體" w:cs="Times New Roman"/>
          <w:color w:val="000000"/>
          <w:kern w:val="0"/>
          <w:sz w:val="26"/>
          <w:szCs w:val="26"/>
        </w:rPr>
        <w:t>有優勢導致當地族群的不滿</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殖民政府分而治之的策略造成族群隔閡與誤解</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政府將華人作為</w:t>
      </w:r>
      <w:r w:rsidRPr="00C77CD3">
        <w:rPr>
          <w:rFonts w:ascii="標楷體" w:eastAsia="標楷體" w:hAnsi="標楷體" w:cs="Times New Roman" w:hint="eastAsia"/>
          <w:color w:val="000000"/>
          <w:kern w:val="0"/>
          <w:sz w:val="26"/>
          <w:szCs w:val="26"/>
        </w:rPr>
        <w:t>金融</w:t>
      </w:r>
      <w:r w:rsidRPr="00C77CD3">
        <w:rPr>
          <w:rFonts w:ascii="標楷體" w:eastAsia="標楷體" w:hAnsi="標楷體" w:cs="Times New Roman"/>
          <w:color w:val="000000"/>
          <w:kern w:val="0"/>
          <w:sz w:val="26"/>
          <w:szCs w:val="26"/>
        </w:rPr>
        <w:t>風暴的代罪羔羊</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印尼在地族群的非理性行為</w:t>
      </w:r>
    </w:p>
    <w:p w14:paraId="10EF74B2" w14:textId="433EC64D" w:rsidR="00F75F10" w:rsidRPr="00F75F10" w:rsidRDefault="001E0A8E" w:rsidP="00F75F10">
      <w:pPr>
        <w:widowControl/>
        <w:numPr>
          <w:ilvl w:val="0"/>
          <w:numId w:val="1"/>
        </w:numPr>
        <w:tabs>
          <w:tab w:val="left" w:pos="0"/>
        </w:tabs>
        <w:spacing w:line="400" w:lineRule="atLeast"/>
        <w:rPr>
          <w:rFonts w:ascii="標楷體" w:eastAsia="標楷體" w:hAnsi="標楷體" w:cs="Times New Roman"/>
          <w:kern w:val="0"/>
          <w:sz w:val="26"/>
          <w:szCs w:val="26"/>
          <w:lang w:eastAsia="uk-UA"/>
        </w:rPr>
      </w:pPr>
      <w:r w:rsidRPr="00C77CD3">
        <w:rPr>
          <w:rFonts w:ascii="標楷體" w:eastAsia="標楷體" w:hAnsi="標楷體" w:cs="Times New Roman"/>
          <w:color w:val="000000"/>
          <w:kern w:val="0"/>
          <w:sz w:val="26"/>
          <w:szCs w:val="26"/>
        </w:rPr>
        <w:t>海外華人大致可分為：「華商」、「華工」、「華僑」及「華裔」四類，其中哪一類不具有中國國籍，是已經入籍移居地的「外國人」？</w:t>
      </w:r>
      <w:r w:rsidRPr="00C77CD3">
        <w:rPr>
          <w:rFonts w:ascii="標楷體" w:eastAsia="標楷體" w:hAnsi="標楷體" w:cs="Times New Roman" w:hint="eastAsia"/>
          <w:color w:val="000000"/>
          <w:kern w:val="0"/>
          <w:sz w:val="26"/>
          <w:szCs w:val="26"/>
        </w:rPr>
        <w:t xml:space="preserve">　(A)</w:t>
      </w:r>
      <w:r w:rsidRPr="00C77CD3">
        <w:rPr>
          <w:rFonts w:ascii="標楷體" w:eastAsia="標楷體" w:hAnsi="標楷體" w:cs="Times New Roman"/>
          <w:color w:val="000000"/>
          <w:kern w:val="0"/>
          <w:sz w:val="26"/>
          <w:szCs w:val="26"/>
        </w:rPr>
        <w:t>華商</w:t>
      </w:r>
      <w:r w:rsidRPr="00C77CD3">
        <w:rPr>
          <w:rFonts w:ascii="標楷體" w:eastAsia="標楷體" w:hAnsi="標楷體" w:cs="Times New Roman" w:hint="eastAsia"/>
          <w:color w:val="000000"/>
          <w:kern w:val="0"/>
          <w:sz w:val="26"/>
          <w:szCs w:val="26"/>
        </w:rPr>
        <w:t xml:space="preserve">　(B)</w:t>
      </w:r>
      <w:r w:rsidRPr="00C77CD3">
        <w:rPr>
          <w:rFonts w:ascii="標楷體" w:eastAsia="標楷體" w:hAnsi="標楷體" w:cs="Times New Roman"/>
          <w:color w:val="000000"/>
          <w:kern w:val="0"/>
          <w:sz w:val="26"/>
          <w:szCs w:val="26"/>
        </w:rPr>
        <w:t>華工</w:t>
      </w:r>
      <w:r w:rsidRPr="00C77CD3">
        <w:rPr>
          <w:rFonts w:ascii="標楷體" w:eastAsia="標楷體" w:hAnsi="標楷體" w:cs="Times New Roman" w:hint="eastAsia"/>
          <w:color w:val="000000"/>
          <w:kern w:val="0"/>
          <w:sz w:val="26"/>
          <w:szCs w:val="26"/>
        </w:rPr>
        <w:t xml:space="preserve">　(C)</w:t>
      </w:r>
      <w:r w:rsidRPr="00C77CD3">
        <w:rPr>
          <w:rFonts w:ascii="標楷體" w:eastAsia="標楷體" w:hAnsi="標楷體" w:cs="Times New Roman"/>
          <w:color w:val="000000"/>
          <w:kern w:val="0"/>
          <w:sz w:val="26"/>
          <w:szCs w:val="26"/>
        </w:rPr>
        <w:t>華僑</w:t>
      </w:r>
      <w:r w:rsidRPr="00C77CD3">
        <w:rPr>
          <w:rFonts w:ascii="標楷體" w:eastAsia="標楷體" w:hAnsi="標楷體" w:cs="Times New Roman" w:hint="eastAsia"/>
          <w:color w:val="000000"/>
          <w:kern w:val="0"/>
          <w:sz w:val="26"/>
          <w:szCs w:val="26"/>
        </w:rPr>
        <w:t xml:space="preserve">　(D)</w:t>
      </w:r>
      <w:r w:rsidRPr="00C77CD3">
        <w:rPr>
          <w:rFonts w:ascii="標楷體" w:eastAsia="標楷體" w:hAnsi="標楷體" w:cs="Times New Roman"/>
          <w:color w:val="000000"/>
          <w:kern w:val="0"/>
          <w:sz w:val="26"/>
          <w:szCs w:val="26"/>
        </w:rPr>
        <w:t>華裔</w:t>
      </w:r>
    </w:p>
    <w:p w14:paraId="188B5102"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以下何者是北魏孝文帝遷都洛陽的主因？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當地富有漁鹽之利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漕運便利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有利於漢化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氣候溫暖宜人</w:t>
      </w:r>
    </w:p>
    <w:p w14:paraId="33AF712D"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以下是關於泰南納拉廊（</w:t>
      </w:r>
      <w:r w:rsidRPr="00C77CD3">
        <w:rPr>
          <w:rFonts w:ascii="標楷體" w:eastAsia="標楷體" w:hAnsi="標楷體"/>
          <w:color w:val="000000"/>
          <w:sz w:val="26"/>
          <w:szCs w:val="26"/>
        </w:rPr>
        <w:t>Na Ranong</w:t>
      </w:r>
      <w:r w:rsidRPr="00C77CD3">
        <w:rPr>
          <w:rFonts w:ascii="標楷體" w:eastAsia="標楷體" w:hAnsi="標楷體" w:hint="eastAsia"/>
          <w:color w:val="000000"/>
          <w:sz w:val="26"/>
          <w:szCs w:val="26"/>
        </w:rPr>
        <w:t xml:space="preserve">）家族興起的一段記錄：「此一家族始祖來自中國福建漳州，曾參加反清會黨組織，後因清廷追捕而被迫與兄長離鄉遠至檳榔嶼經商。不久，又前往泰南拉廊地區，且向該國政府申請承包錫礦稅務，後受命擔任稅吏，其管轄區域錫礦產業不斷擴充，政府以其有功而授予爵位。」請問：上文中提及的「始祖」應是何人？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許泗漳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洪景來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胡文虎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鄭景貴</w:t>
      </w:r>
    </w:p>
    <w:p w14:paraId="6C958EB5" w14:textId="3AB1DBAA"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cs="Helvetica" w:hint="eastAsia"/>
          <w:color w:val="000000"/>
          <w:sz w:val="26"/>
          <w:szCs w:val="26"/>
        </w:rPr>
        <w:t xml:space="preserve">十九世紀時，有一群原本住在雲南、崇奉回教的穆斯林，因為家鄉發生漢人與原住民的衝突，於是遷徙到緬甸境內，這群人應該是下列哪一族群？　</w:t>
      </w:r>
      <w:r w:rsidRPr="00C77CD3">
        <w:rPr>
          <w:rFonts w:ascii="標楷體" w:eastAsia="標楷體" w:hAnsi="標楷體" w:cs="Helvetica"/>
          <w:color w:val="000000"/>
          <w:sz w:val="26"/>
          <w:szCs w:val="26"/>
        </w:rPr>
        <w:t>(A)</w:t>
      </w:r>
      <w:r w:rsidRPr="00C77CD3">
        <w:rPr>
          <w:rFonts w:ascii="標楷體" w:eastAsia="標楷體" w:hAnsi="標楷體" w:hint="eastAsia"/>
          <w:color w:val="000000"/>
          <w:sz w:val="26"/>
          <w:szCs w:val="26"/>
        </w:rPr>
        <w:t xml:space="preserve">東干人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阿依</w:t>
      </w:r>
      <w:r w:rsidR="00E50099">
        <w:rPr>
          <w:rFonts w:ascii="標楷體" w:eastAsia="標楷體" w:hAnsi="標楷體" w:hint="eastAsia"/>
          <w:color w:val="000000"/>
          <w:sz w:val="26"/>
          <w:szCs w:val="26"/>
        </w:rPr>
        <w:t>努</w:t>
      </w:r>
      <w:r w:rsidRPr="00C77CD3">
        <w:rPr>
          <w:rFonts w:ascii="標楷體" w:eastAsia="標楷體" w:hAnsi="標楷體" w:hint="eastAsia"/>
          <w:color w:val="000000"/>
          <w:sz w:val="26"/>
          <w:szCs w:val="26"/>
        </w:rPr>
        <w:t xml:space="preserve">人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秦霍人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潘塞人</w:t>
      </w:r>
    </w:p>
    <w:p w14:paraId="40909AE8" w14:textId="4FF73DCC"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十九世紀以來，下列哪一種人是東西文化傳播的媒介？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工人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商人　</w:t>
      </w:r>
      <w:r w:rsidR="00A05EF9">
        <w:rPr>
          <w:rFonts w:ascii="標楷體" w:eastAsia="標楷體" w:hAnsi="標楷體" w:hint="eastAsia"/>
          <w:color w:val="000000"/>
          <w:sz w:val="26"/>
          <w:szCs w:val="26"/>
        </w:rPr>
        <w:t xml:space="preserve">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軍人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知識分子</w:t>
      </w:r>
    </w:p>
    <w:p w14:paraId="06939884" w14:textId="77777777" w:rsidR="001E0A8E"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當時，自北方南遷的政治人物多爭相使用洛陽方言交談，認為這才是高尚的語言，然而同時，原居當地的讀書人卻以學習胡語、穿胡服，學習胡人音樂技藝為樂。請問：這最可能是哪一個時代的現象？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東漢匈奴分裂後南匈奴移民造成的現象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東晉北方士族南遷後的現象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北魏遷都後出現的現象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隋朝統一天下後開始的現象</w:t>
      </w:r>
    </w:p>
    <w:p w14:paraId="148B0290" w14:textId="77777777" w:rsidR="00F75F10" w:rsidRDefault="00F75F10" w:rsidP="00F75F10">
      <w:pPr>
        <w:widowControl/>
        <w:spacing w:line="400" w:lineRule="atLeast"/>
        <w:rPr>
          <w:rFonts w:ascii="標楷體" w:eastAsia="標楷體" w:hAnsi="標楷體"/>
          <w:color w:val="000000"/>
          <w:sz w:val="26"/>
          <w:szCs w:val="26"/>
        </w:rPr>
      </w:pPr>
    </w:p>
    <w:p w14:paraId="4D880B64" w14:textId="77777777" w:rsidR="00F75F10" w:rsidRDefault="00F75F10" w:rsidP="00F75F10">
      <w:pPr>
        <w:widowControl/>
        <w:spacing w:line="400" w:lineRule="atLeast"/>
        <w:rPr>
          <w:rFonts w:ascii="標楷體" w:eastAsia="標楷體" w:hAnsi="標楷體"/>
          <w:color w:val="000000"/>
          <w:sz w:val="26"/>
          <w:szCs w:val="26"/>
        </w:rPr>
      </w:pPr>
    </w:p>
    <w:p w14:paraId="19B01222" w14:textId="77777777" w:rsidR="00F75F10" w:rsidRPr="00C77CD3" w:rsidRDefault="00F75F10" w:rsidP="00F75F10">
      <w:pPr>
        <w:widowControl/>
        <w:spacing w:line="400" w:lineRule="atLeast"/>
        <w:rPr>
          <w:rFonts w:ascii="標楷體" w:eastAsia="標楷體" w:hAnsi="標楷體"/>
          <w:sz w:val="26"/>
          <w:szCs w:val="26"/>
        </w:rPr>
      </w:pPr>
    </w:p>
    <w:p w14:paraId="674EB872"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lastRenderedPageBreak/>
        <w:t xml:space="preserve">金建國僅十數年就獲得華北，並支配大約六百萬戶漢人。金和遼同屬征服王朝，但金朝擁有的中國領土遠比遼要大得多，對女真族來說，如何統治這麼多的漢人，是個大問題。請問：女真族所採取的方式為？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積極發展本土化運動，漢化程度較遼朝低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在推動本土化的同時也積極的漢化，漢化程度較遼朝高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發展二元統治政策，以北面官管理女真人；以南面官管理漢人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發展二元統治政策，以州縣制管理女真人；以部族制管理漢人</w:t>
      </w:r>
    </w:p>
    <w:p w14:paraId="5206EBF8"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史書記載：「北面治宮帳、部族、屬國之政，南面治漢人州縣、租賦、軍馬之事。因俗而治，得其宜矣。」請問：這是中國史上哪一朝代的制度？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遼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金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元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清</w:t>
      </w:r>
    </w:p>
    <w:p w14:paraId="6E975AEA"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宋朝時期，對於科舉考試結果，有大臣提出以下意見：「臣伏聞（宋仁宗）天聖以前，選用人才，多取北人，寇準持之尤力，故南方士大夫沉抑者多。仁宗皇帝照知其弊，公聽竝觀，兼收博采，無南北之異。於是范仲淹起於吳，歐陽修起於楚，蔡襄起於閩，杜衍起於會稽，余靖起於嶺南，皆為一時名臣，號稱聖宋得人之盛。及（宋哲宗）紹聖、（宋徽宗）崇寧間，取南人更多，而北方士大夫復有沉抑之歎。」請問：造成上文所述現象的原因為何？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漕運便利，南方到北方考試變得容易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經濟重心南移，文教愈顯昌盛，南方人在科考上更具優勢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南方人口數量大量增加，考取人數亦較多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南方進士較為團結，考取之後大量提攜南方後進，導致出生南方的士大夫數量高於北方</w:t>
      </w:r>
    </w:p>
    <w:p w14:paraId="235665DE" w14:textId="18C906B3" w:rsidR="00F75F10"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「某地」在清初曾為封禁之地，禁止漢人移民，然而到了清末，卻因為考量日、俄等國的侵略，最終解除禁令，開始移民實邊，開啟漢人移民的高峰。請問：「某地」指的是？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東北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臺灣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蒙古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四川</w:t>
      </w:r>
    </w:p>
    <w:p w14:paraId="529E6B4D"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小華在農曆春節期間返回老家過年，聽聞家族長輩提及昔日祖先來臺的事蹟。他得知最初祖先來臺時，官方已允許民眾可自由移入臺灣，且可進入內山與後山進行開墾。下列有關小華祖先來臺的敘述，何者正確？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小華的祖先最早可能在清道光年間來到臺灣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小華的祖先能自由來臺與沈葆楨的建議有關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當時清廷廢除渡臺禁令，但仍禁止攜眷渡臺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當時政策的調整與英國侵擾瑯嶠的事件有關</w:t>
      </w:r>
    </w:p>
    <w:p w14:paraId="22873C72" w14:textId="77777777" w:rsidR="001E0A8E"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color w:val="000000"/>
          <w:sz w:val="26"/>
          <w:szCs w:val="26"/>
        </w:rPr>
        <w:t>1740</w:t>
      </w:r>
      <w:r w:rsidRPr="00C77CD3">
        <w:rPr>
          <w:rFonts w:ascii="標楷體" w:eastAsia="標楷體" w:hAnsi="標楷體" w:hint="eastAsia"/>
          <w:color w:val="000000"/>
          <w:sz w:val="26"/>
          <w:szCs w:val="26"/>
        </w:rPr>
        <w:t xml:space="preserve">年巴達維亞發生了排華事件，俗稱「紅河慘案」。此事件後來傳回去了清朝，兩廣總督上奏：「被害漢人，久居番地，屢邀寬宥之恩，而自棄王化，按之國法，皆千嚴譴，今被戕殺多人，事屬可傷，實則孽由自作！」請問從兩廣總督的上奏可知，清朝對海外華人的態度如何？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認為海外華人需要強大的國家保護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認為海外排華事件屬個案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認為華人移居海外違反清朝法律責任自負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認為海外華人被殺清朝需報復</w:t>
      </w:r>
    </w:p>
    <w:p w14:paraId="2E16579E" w14:textId="77777777" w:rsidR="00F75F10" w:rsidRDefault="00F75F10" w:rsidP="00F75F10">
      <w:pPr>
        <w:widowControl/>
        <w:spacing w:line="400" w:lineRule="atLeast"/>
        <w:rPr>
          <w:rFonts w:ascii="標楷體" w:eastAsia="標楷體" w:hAnsi="標楷體"/>
          <w:color w:val="000000"/>
          <w:sz w:val="26"/>
          <w:szCs w:val="26"/>
        </w:rPr>
      </w:pPr>
    </w:p>
    <w:p w14:paraId="766A3B06" w14:textId="77777777" w:rsidR="00F75F10" w:rsidRDefault="00F75F10" w:rsidP="00F75F10">
      <w:pPr>
        <w:widowControl/>
        <w:spacing w:line="400" w:lineRule="atLeast"/>
        <w:rPr>
          <w:rFonts w:ascii="標楷體" w:eastAsia="標楷體" w:hAnsi="標楷體"/>
          <w:color w:val="000000"/>
          <w:sz w:val="26"/>
          <w:szCs w:val="26"/>
        </w:rPr>
      </w:pPr>
    </w:p>
    <w:p w14:paraId="6A7FEB24" w14:textId="77777777" w:rsidR="00F75F10" w:rsidRPr="00C77CD3" w:rsidRDefault="00F75F10" w:rsidP="00F75F10">
      <w:pPr>
        <w:widowControl/>
        <w:spacing w:line="400" w:lineRule="atLeast"/>
        <w:rPr>
          <w:rFonts w:ascii="標楷體" w:eastAsia="標楷體" w:hAnsi="標楷體"/>
          <w:sz w:val="26"/>
          <w:szCs w:val="26"/>
        </w:rPr>
      </w:pPr>
    </w:p>
    <w:p w14:paraId="3926A23A"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lastRenderedPageBreak/>
        <w:t>福澤諭吉的</w:t>
      </w:r>
      <w:r w:rsidRPr="00C77CD3">
        <w:rPr>
          <w:rFonts w:ascii="標楷體" w:eastAsia="標楷體" w:hAnsi="標楷體" w:hint="eastAsia"/>
          <w:color w:val="000000"/>
          <w:sz w:val="26"/>
          <w:szCs w:val="26"/>
          <w:u w:val="wave"/>
        </w:rPr>
        <w:t>臺灣永遠的方針</w:t>
      </w:r>
      <w:r w:rsidRPr="00C77CD3">
        <w:rPr>
          <w:rFonts w:ascii="標楷體" w:eastAsia="標楷體" w:hAnsi="標楷體" w:hint="eastAsia"/>
          <w:color w:val="000000"/>
          <w:sz w:val="26"/>
          <w:szCs w:val="26"/>
        </w:rPr>
        <w:t xml:space="preserve">：「臺灣現在既歸入我國版圖，便不容許照舊交付在蠻民手中，應自內地大舉移民開發富源，這樣才符合文明的本意。政府的方針一定，諒不催促也有多數內地人希望移居。」從引文中，可以判斷福澤諭吉主張移民政策的原因為下列何者？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日本人口數過多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日本當時經濟不佳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殖民地無人居住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強化對殖民地統治</w:t>
      </w:r>
    </w:p>
    <w:p w14:paraId="1A2A697C"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吉田是一位在</w:t>
      </w:r>
      <w:r w:rsidRPr="00C77CD3">
        <w:rPr>
          <w:rFonts w:ascii="標楷體" w:eastAsia="標楷體" w:hAnsi="標楷體"/>
          <w:color w:val="000000"/>
          <w:sz w:val="26"/>
          <w:szCs w:val="26"/>
        </w:rPr>
        <w:t>1920</w:t>
      </w:r>
      <w:r w:rsidRPr="00C77CD3">
        <w:rPr>
          <w:rFonts w:ascii="標楷體" w:eastAsia="標楷體" w:hAnsi="標楷體" w:hint="eastAsia"/>
          <w:color w:val="000000"/>
          <w:sz w:val="26"/>
          <w:szCs w:val="26"/>
        </w:rPr>
        <w:t>年代移民到美國定居的日籍人士，請問：他和當時其他赴美的日人在</w:t>
      </w:r>
      <w:r w:rsidRPr="00C77CD3">
        <w:rPr>
          <w:rFonts w:ascii="標楷體" w:eastAsia="標楷體" w:hAnsi="標楷體"/>
          <w:color w:val="000000"/>
          <w:sz w:val="26"/>
          <w:szCs w:val="26"/>
        </w:rPr>
        <w:t>1940</w:t>
      </w:r>
      <w:r w:rsidRPr="00C77CD3">
        <w:rPr>
          <w:rFonts w:ascii="標楷體" w:eastAsia="標楷體" w:hAnsi="標楷體" w:hint="eastAsia"/>
          <w:color w:val="000000"/>
          <w:sz w:val="26"/>
          <w:szCs w:val="26"/>
        </w:rPr>
        <w:t xml:space="preserve">年代太平洋戰爭爆發後，最有可能會經歷下列何種情況？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被美國政府遣送返回日本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遭到強制遷移與集中管理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美國公民的身分將被取消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被強制離境前往其他國家</w:t>
      </w:r>
    </w:p>
    <w:p w14:paraId="681D686D"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二十世紀移往臺灣的日本移民多以家庭移民為主，雖然將原鄉文化移植至異地，卻往往相對封閉，如在異地仍說日語，與當地社會形成不同的兩種世界。請問：當時日本移民移往臺灣主要目的為何？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改善經濟狀況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配合同化政策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協助後山開墾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接掌資本事業</w:t>
      </w:r>
    </w:p>
    <w:p w14:paraId="4B3C0825"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以下是美國華裔人口數統計表：</w:t>
      </w:r>
      <w:r w:rsidRPr="00C77CD3">
        <w:rPr>
          <w:rFonts w:ascii="標楷體" w:eastAsia="標楷體" w:hAnsi="標楷體"/>
          <w:sz w:val="26"/>
          <w:szCs w:val="26"/>
        </w:rPr>
        <w:br/>
      </w:r>
      <w:r w:rsidRPr="00C77CD3">
        <w:rPr>
          <w:rFonts w:ascii="標楷體" w:eastAsia="標楷體" w:hAnsi="標楷體" w:cs="Times New Roman"/>
          <w:sz w:val="26"/>
          <w:szCs w:val="26"/>
        </w:rPr>
        <w:object w:dxaOrig="6770" w:dyaOrig="1050" w14:anchorId="615BC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52.5pt" o:ole="">
            <v:imagedata r:id="rId7" o:title=""/>
          </v:shape>
          <o:OLEObject Type="Embed" ProgID="Word.Picture.8" ShapeID="_x0000_i1025" DrawAspect="Content" ObjectID="_1776064038" r:id="rId8"/>
        </w:object>
      </w:r>
      <w:r w:rsidRPr="00C77CD3">
        <w:rPr>
          <w:rFonts w:ascii="標楷體" w:eastAsia="標楷體" w:hAnsi="標楷體"/>
          <w:sz w:val="26"/>
          <w:szCs w:val="26"/>
        </w:rPr>
        <w:br/>
      </w:r>
      <w:r w:rsidRPr="00C77CD3">
        <w:rPr>
          <w:rFonts w:ascii="標楷體" w:eastAsia="標楷體" w:hAnsi="標楷體" w:hint="eastAsia"/>
          <w:color w:val="000000"/>
          <w:sz w:val="26"/>
          <w:szCs w:val="26"/>
        </w:rPr>
        <w:t>造成</w:t>
      </w:r>
      <w:r w:rsidRPr="00C77CD3">
        <w:rPr>
          <w:rFonts w:ascii="標楷體" w:eastAsia="標楷體" w:hAnsi="標楷體"/>
          <w:color w:val="000000"/>
          <w:sz w:val="26"/>
          <w:szCs w:val="26"/>
        </w:rPr>
        <w:t>1880</w:t>
      </w:r>
      <w:r w:rsidRPr="00C77CD3">
        <w:rPr>
          <w:rFonts w:ascii="標楷體" w:eastAsia="標楷體" w:hAnsi="標楷體" w:hint="eastAsia"/>
          <w:color w:val="000000"/>
          <w:sz w:val="26"/>
          <w:szCs w:val="26"/>
        </w:rPr>
        <w:t>至</w:t>
      </w:r>
      <w:r w:rsidRPr="00C77CD3">
        <w:rPr>
          <w:rFonts w:ascii="標楷體" w:eastAsia="標楷體" w:hAnsi="標楷體"/>
          <w:color w:val="000000"/>
          <w:sz w:val="26"/>
          <w:szCs w:val="26"/>
        </w:rPr>
        <w:t>1900</w:t>
      </w:r>
      <w:r w:rsidRPr="00C77CD3">
        <w:rPr>
          <w:rFonts w:ascii="標楷體" w:eastAsia="標楷體" w:hAnsi="標楷體" w:hint="eastAsia"/>
          <w:color w:val="000000"/>
          <w:sz w:val="26"/>
          <w:szCs w:val="26"/>
        </w:rPr>
        <w:t xml:space="preserve">年代，華裔人口不增反減的主要原因為何？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中國政治動亂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美國排華法案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日本移民赴美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澳洲發現金礦</w:t>
      </w:r>
    </w:p>
    <w:p w14:paraId="3233DC27" w14:textId="02D3B6F2" w:rsidR="00F75F10"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馬來西亞在</w:t>
      </w:r>
      <w:r w:rsidRPr="00C77CD3">
        <w:rPr>
          <w:rFonts w:ascii="標楷體" w:eastAsia="標楷體" w:hAnsi="標楷體"/>
          <w:color w:val="000000"/>
          <w:sz w:val="26"/>
          <w:szCs w:val="26"/>
        </w:rPr>
        <w:t>1969</w:t>
      </w:r>
      <w:r w:rsidRPr="00C77CD3">
        <w:rPr>
          <w:rFonts w:ascii="標楷體" w:eastAsia="標楷體" w:hAnsi="標楷體" w:hint="eastAsia"/>
          <w:color w:val="000000"/>
          <w:sz w:val="26"/>
          <w:szCs w:val="26"/>
        </w:rPr>
        <w:t xml:space="preserve">年的選舉後，曾發生一起名為「五一三事件」的衝突暴動，其中的受害者又以當地華人居多。這場衝突事件與當時馬來西亞的政治社會背景有何關聯？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華人在當地具有經濟優勢而引起的反感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華人反對馬來西亞獨立而與馬來人對立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新興政府要求華人放棄傳統文化與信仰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華人在馬來西亞的公民權利受到過多限制</w:t>
      </w:r>
    </w:p>
    <w:p w14:paraId="097DC16F" w14:textId="77777777" w:rsidR="001E0A8E"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以下記載是中國正史對外族的描述，《史記》：「（匈奴）逆天理，……以盜竊為務，……苟利所在，不知禮義。」《漢書》：「夷狄之人，貪而好利，被髮左衽，人面獸心。」《新唐書》：「（回紇）貪婪尤甚，以寇抄為生。」關於史料中所謂「盜竊」或「寇抄」的討論，以下選項何者適當？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因為游牧民族生活貧困，嚮往農業民族的生活方式，常以劫掠的手段取得經濟利益，故外族入侵的確是盜賊的行為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外族有盜賊的天性，道德有嚴重缺陷，在這種民族性的驅使下，不斷入侵農業民族，故外族入侵的確是盜賊的行為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這些記載都出自中國統治階層，是農業民族對於游牧民族的刻板印象，並非實情，游牧民族根本不需要入侵農業民族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外族的確不斷入侵，正口的記載反映了農業民族的憤怒，只是傳統正史不考慮游牧民族的立場及游牧社會的經濟特性</w:t>
      </w:r>
    </w:p>
    <w:p w14:paraId="0CAD929F" w14:textId="77777777" w:rsidR="00F75F10" w:rsidRDefault="00F75F10" w:rsidP="00F75F10">
      <w:pPr>
        <w:widowControl/>
        <w:spacing w:line="400" w:lineRule="atLeast"/>
        <w:rPr>
          <w:rFonts w:ascii="標楷體" w:eastAsia="標楷體" w:hAnsi="標楷體"/>
          <w:color w:val="000000"/>
          <w:sz w:val="26"/>
          <w:szCs w:val="26"/>
        </w:rPr>
      </w:pPr>
    </w:p>
    <w:p w14:paraId="69CD0A76" w14:textId="77777777" w:rsidR="00F75F10" w:rsidRPr="00C77CD3" w:rsidRDefault="00F75F10" w:rsidP="00F75F10">
      <w:pPr>
        <w:widowControl/>
        <w:spacing w:line="400" w:lineRule="atLeast"/>
        <w:rPr>
          <w:rFonts w:ascii="標楷體" w:eastAsia="標楷體" w:hAnsi="標楷體"/>
          <w:sz w:val="26"/>
          <w:szCs w:val="26"/>
        </w:rPr>
      </w:pPr>
    </w:p>
    <w:p w14:paraId="38726E01"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lastRenderedPageBreak/>
        <w:t xml:space="preserve">漢武帝在取得河西走廊後，強迫某一民族遷徙以維護河西通道，但這一民族在與漢人雜處時屢受漢族官吏、豪強欺凌，而從西漢中葉以迄東漢晚期屢次起事，東漢為平亂長期用兵，龐大軍費更構成朝廷沈重負擔。請問：讓民族是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西南夷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百越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羌人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烏孫</w:t>
      </w:r>
    </w:p>
    <w:p w14:paraId="18F2FC6D" w14:textId="77777777" w:rsidR="001E0A8E" w:rsidRPr="00C77CD3"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以下為日本豐臣秀吉欲遞交至某地的文書：「夫日輪所照臨，至海岳山川草木禽蟲，悉莫不受他恩光也。……異邦遐陬嚮風者，忽出鄉國遠泛滄海，冠蓋相望結轍於道，爭先而服從矣。朝鮮國者，自往代於本朝有牛耳盟；久背其約。況又，予欲征「大明」之日，有反謀。此故，命諸將伐之。……雖及戰闘，終依「不得其利」，來「勅使」於本邦肥之前州，而乞降。……如南蠻琉球者，年年獻土宜，海陸通舟車，而仰予德光。其國未入幕中，不逞之罪彌天。雖然不知四方來享，則非其地疎志；故原田氏奉使命而發船。若是不來朝，可令諸將攻伐之。」請問此文獻可作為下列何項說法的佐證資料？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東亞各國吸收華夏文明，利用宗藩體系，並且模仿天朝要求更外圍的地區朝貢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東亞各國排斥華夏文明，希望藉由要求更外圍的地區朝貢，建立自身國際權威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東亞各國吸收華夏文明，但經常挑戰天朝作為宗藩體系權威，故刻意挑釁生事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東亞各國吸收華夏文明，但僅限於技術、制度，並不服膺於宗藩體系以及朝貢</w:t>
      </w:r>
    </w:p>
    <w:p w14:paraId="01A8B8ED" w14:textId="5AB3B5D5" w:rsidR="00F75F10" w:rsidRPr="00F75F10" w:rsidRDefault="001E0A8E" w:rsidP="00F75F10">
      <w:pPr>
        <w:widowControl/>
        <w:numPr>
          <w:ilvl w:val="0"/>
          <w:numId w:val="1"/>
        </w:numPr>
        <w:tabs>
          <w:tab w:val="left" w:pos="0"/>
        </w:tabs>
        <w:spacing w:line="400" w:lineRule="atLeast"/>
        <w:rPr>
          <w:rFonts w:ascii="標楷體" w:eastAsia="標楷體" w:hAnsi="標楷體"/>
          <w:sz w:val="26"/>
          <w:szCs w:val="26"/>
        </w:rPr>
      </w:pPr>
      <w:r w:rsidRPr="00C77CD3">
        <w:rPr>
          <w:rFonts w:ascii="標楷體" w:eastAsia="標楷體" w:hAnsi="標楷體" w:hint="eastAsia"/>
          <w:color w:val="000000"/>
          <w:sz w:val="26"/>
          <w:szCs w:val="26"/>
        </w:rPr>
        <w:t xml:space="preserve">「當時臺灣的中央廣播電臺的節目放送說：『到中國送死，到臺灣半死，留在印尼等死。』許多華人希望到臺灣至少有一些生存的機會，所以大批印尼華人變賣家產，在僑委會的安排下，攜家帶眷遷移到臺灣。」請問上述情境的發生背景為何？　</w:t>
      </w:r>
      <w:r w:rsidRPr="00C77CD3">
        <w:rPr>
          <w:rFonts w:ascii="標楷體" w:eastAsia="標楷體" w:hAnsi="標楷體"/>
          <w:color w:val="000000"/>
          <w:sz w:val="26"/>
          <w:szCs w:val="26"/>
        </w:rPr>
        <w:t>(A)</w:t>
      </w:r>
      <w:r w:rsidRPr="00C77CD3">
        <w:rPr>
          <w:rFonts w:ascii="標楷體" w:eastAsia="標楷體" w:hAnsi="標楷體" w:hint="eastAsia"/>
          <w:color w:val="000000"/>
          <w:sz w:val="26"/>
          <w:szCs w:val="26"/>
        </w:rPr>
        <w:t xml:space="preserve">日本軍隊侵略南洋　</w:t>
      </w:r>
      <w:r w:rsidRPr="00C77CD3">
        <w:rPr>
          <w:rFonts w:ascii="標楷體" w:eastAsia="標楷體" w:hAnsi="標楷體"/>
          <w:color w:val="000000"/>
          <w:sz w:val="26"/>
          <w:szCs w:val="26"/>
        </w:rPr>
        <w:t>(B)</w:t>
      </w:r>
      <w:r w:rsidRPr="00C77CD3">
        <w:rPr>
          <w:rFonts w:ascii="標楷體" w:eastAsia="標楷體" w:hAnsi="標楷體" w:hint="eastAsia"/>
          <w:color w:val="000000"/>
          <w:sz w:val="26"/>
          <w:szCs w:val="26"/>
        </w:rPr>
        <w:t xml:space="preserve">印尼政權清掃共產勢力　</w:t>
      </w:r>
      <w:r w:rsidRPr="00C77CD3">
        <w:rPr>
          <w:rFonts w:ascii="標楷體" w:eastAsia="標楷體" w:hAnsi="標楷體"/>
          <w:color w:val="000000"/>
          <w:sz w:val="26"/>
          <w:szCs w:val="26"/>
        </w:rPr>
        <w:t>(C)</w:t>
      </w:r>
      <w:r w:rsidRPr="00C77CD3">
        <w:rPr>
          <w:rFonts w:ascii="標楷體" w:eastAsia="標楷體" w:hAnsi="標楷體" w:hint="eastAsia"/>
          <w:color w:val="000000"/>
          <w:sz w:val="26"/>
          <w:szCs w:val="26"/>
        </w:rPr>
        <w:t xml:space="preserve">英國政府推行高壓統治　</w:t>
      </w:r>
      <w:r w:rsidRPr="00C77CD3">
        <w:rPr>
          <w:rFonts w:ascii="標楷體" w:eastAsia="標楷體" w:hAnsi="標楷體"/>
          <w:color w:val="000000"/>
          <w:sz w:val="26"/>
          <w:szCs w:val="26"/>
        </w:rPr>
        <w:t>(D)</w:t>
      </w:r>
      <w:r w:rsidRPr="00C77CD3">
        <w:rPr>
          <w:rFonts w:ascii="標楷體" w:eastAsia="標楷體" w:hAnsi="標楷體" w:hint="eastAsia"/>
          <w:color w:val="000000"/>
          <w:sz w:val="26"/>
          <w:szCs w:val="26"/>
        </w:rPr>
        <w:t>荷蘭東印度公司提高華人地位</w:t>
      </w:r>
    </w:p>
    <w:p w14:paraId="078F7D05" w14:textId="22DB1CC8" w:rsidR="00E664BB" w:rsidRPr="00F75F10" w:rsidRDefault="001E0A8E" w:rsidP="00F75F10">
      <w:pPr>
        <w:widowControl/>
        <w:spacing w:line="400" w:lineRule="atLeast"/>
        <w:rPr>
          <w:rFonts w:ascii="標楷體" w:eastAsia="標楷體" w:hAnsi="標楷體" w:cs="標楷體"/>
          <w:kern w:val="0"/>
          <w:sz w:val="26"/>
          <w:szCs w:val="26"/>
        </w:rPr>
      </w:pPr>
      <w:r w:rsidRPr="00C77CD3">
        <w:rPr>
          <w:rFonts w:ascii="標楷體" w:eastAsia="標楷體" w:hAnsi="標楷體" w:cs="標楷體"/>
          <w:b/>
          <w:kern w:val="0"/>
          <w:sz w:val="26"/>
          <w:szCs w:val="26"/>
          <w:lang w:eastAsia="uk-UA"/>
        </w:rPr>
        <w:t>二、題組：</w:t>
      </w:r>
      <w:r w:rsidRPr="00C77CD3">
        <w:rPr>
          <w:rFonts w:ascii="標楷體" w:eastAsia="標楷體" w:hAnsi="標楷體" w:cs="標楷體"/>
          <w:kern w:val="0"/>
          <w:sz w:val="26"/>
          <w:szCs w:val="26"/>
          <w:lang w:eastAsia="uk-UA"/>
        </w:rPr>
        <w:t>每</w:t>
      </w:r>
      <w:r w:rsidRPr="00C77CD3">
        <w:rPr>
          <w:rFonts w:ascii="標楷體" w:eastAsia="標楷體" w:hAnsi="標楷體" w:cs="標楷體" w:hint="eastAsia"/>
          <w:kern w:val="0"/>
          <w:sz w:val="26"/>
          <w:szCs w:val="26"/>
        </w:rPr>
        <w:t>題2</w:t>
      </w:r>
      <w:r w:rsidRPr="00C77CD3">
        <w:rPr>
          <w:rFonts w:ascii="標楷體" w:eastAsia="標楷體" w:hAnsi="標楷體" w:cs="標楷體"/>
          <w:kern w:val="0"/>
          <w:sz w:val="26"/>
          <w:szCs w:val="26"/>
          <w:lang w:eastAsia="uk-UA"/>
        </w:rPr>
        <w:t>分、共 1</w:t>
      </w:r>
      <w:r w:rsidRPr="00C77CD3">
        <w:rPr>
          <w:rFonts w:ascii="標楷體" w:eastAsia="標楷體" w:hAnsi="標楷體" w:cs="標楷體" w:hint="eastAsia"/>
          <w:kern w:val="0"/>
          <w:sz w:val="26"/>
          <w:szCs w:val="26"/>
        </w:rPr>
        <w:t>4</w:t>
      </w:r>
      <w:r w:rsidRPr="00C77CD3">
        <w:rPr>
          <w:rFonts w:ascii="標楷體" w:eastAsia="標楷體" w:hAnsi="標楷體" w:cs="標楷體"/>
          <w:kern w:val="0"/>
          <w:sz w:val="26"/>
          <w:szCs w:val="26"/>
          <w:lang w:eastAsia="uk-UA"/>
        </w:rPr>
        <w:t xml:space="preserve"> 分</w:t>
      </w:r>
    </w:p>
    <w:p w14:paraId="4F026A2F" w14:textId="454218A3" w:rsidR="001E0A8E" w:rsidRPr="00E664BB" w:rsidRDefault="001E0A8E" w:rsidP="00F75F10">
      <w:pPr>
        <w:widowControl/>
        <w:tabs>
          <w:tab w:val="left" w:pos="0"/>
        </w:tabs>
        <w:spacing w:line="400" w:lineRule="atLeast"/>
        <w:rPr>
          <w:rFonts w:ascii="標楷體" w:eastAsia="標楷體" w:hAnsi="標楷體" w:cs="Times New Roman"/>
          <w:color w:val="000000"/>
          <w:kern w:val="0"/>
          <w:sz w:val="26"/>
          <w:szCs w:val="26"/>
        </w:rPr>
      </w:pPr>
      <w:r w:rsidRPr="00C77CD3">
        <w:rPr>
          <w:rFonts w:ascii="標楷體" w:eastAsia="標楷體" w:hAnsi="標楷體" w:cs="Times New Roman" w:hint="eastAsia"/>
          <w:color w:val="000000"/>
          <w:kern w:val="0"/>
          <w:sz w:val="26"/>
          <w:szCs w:val="26"/>
        </w:rPr>
        <w:t>(一)</w:t>
      </w:r>
      <w:r w:rsidRPr="00C77CD3">
        <w:rPr>
          <w:rFonts w:ascii="標楷體" w:eastAsia="標楷體" w:hAnsi="標楷體" w:cs="Times New Roman"/>
          <w:color w:val="000000"/>
          <w:kern w:val="0"/>
          <w:sz w:val="26"/>
          <w:szCs w:val="26"/>
        </w:rPr>
        <w:t>資料一：魏惠王十七年，與秦戰元里，秦取我少梁。圍趙邯鄲，十八年，拔邯鄲。趙請救于齊。齊使田忌、孫臏救趙，敗魏桂陵。十九年，諸侯圍我襄陵。築長城，塞固陽。</w:t>
      </w:r>
      <w:r w:rsidRPr="00C77CD3">
        <w:rPr>
          <w:rFonts w:ascii="標楷體" w:eastAsia="標楷體" w:hAnsi="標楷體" w:cs="Times New Roman" w:hint="eastAsia"/>
          <w:kern w:val="0"/>
          <w:sz w:val="26"/>
          <w:szCs w:val="26"/>
        </w:rPr>
        <w:br/>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資料二：其後燕有賢將秦開，為質於胡，胡甚信之。歸而襲破走東胡。……燕亦築長城，自造陽至襄平，置上谷、漁陽、右北平、遼西、遼東郡以拒胡。</w:t>
      </w:r>
      <w:r w:rsidRPr="00C77CD3">
        <w:rPr>
          <w:rFonts w:ascii="標楷體" w:eastAsia="標楷體" w:hAnsi="標楷體" w:cs="Times New Roman" w:hint="eastAsia"/>
          <w:kern w:val="0"/>
          <w:sz w:val="26"/>
          <w:szCs w:val="26"/>
        </w:rPr>
        <w:br/>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資料三：秦已并天下。及使蒙恬將三十萬眾，北逐戎狄。收河南，築長城，因地形用制險塞，起臨洮，至遼東。延袤萬餘里。</w:t>
      </w:r>
      <w:r w:rsidRPr="00C77CD3">
        <w:rPr>
          <w:rFonts w:ascii="標楷體" w:eastAsia="標楷體" w:hAnsi="標楷體" w:cs="Times New Roman" w:hint="eastAsia"/>
          <w:kern w:val="0"/>
          <w:sz w:val="26"/>
          <w:szCs w:val="26"/>
        </w:rPr>
        <w:br/>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請問：</w:t>
      </w:r>
    </w:p>
    <w:p w14:paraId="4F4E3DB7" w14:textId="77777777" w:rsidR="001E0A8E" w:rsidRPr="00C77CD3" w:rsidRDefault="001E0A8E" w:rsidP="00F75F10">
      <w:pPr>
        <w:widowControl/>
        <w:tabs>
          <w:tab w:val="left" w:pos="0"/>
        </w:tabs>
        <w:spacing w:line="400" w:lineRule="atLeast"/>
        <w:ind w:left="1040" w:hangingChars="400" w:hanging="1040"/>
        <w:rPr>
          <w:rFonts w:ascii="標楷體" w:eastAsia="標楷體" w:hAnsi="標楷體" w:cs="Times New Roman"/>
          <w:kern w:val="0"/>
          <w:sz w:val="26"/>
          <w:szCs w:val="26"/>
        </w:rPr>
      </w:pPr>
      <w:r w:rsidRPr="00C77CD3">
        <w:rPr>
          <w:rFonts w:ascii="標楷體" w:eastAsia="標楷體" w:hAnsi="標楷體" w:cs="Times New Roman"/>
          <w:color w:val="000000"/>
          <w:kern w:val="0"/>
          <w:sz w:val="26"/>
          <w:szCs w:val="26"/>
        </w:rPr>
        <w:t>(</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w:t>
      </w:r>
      <w:r w:rsidRPr="00C77CD3">
        <w:rPr>
          <w:rFonts w:ascii="標楷體" w:eastAsia="標楷體" w:hAnsi="標楷體" w:cs="Times New Roman" w:hint="eastAsia"/>
          <w:color w:val="000000"/>
          <w:kern w:val="0"/>
          <w:sz w:val="26"/>
          <w:szCs w:val="26"/>
        </w:rPr>
        <w:t>94.</w:t>
      </w:r>
      <w:r w:rsidRPr="00C77CD3">
        <w:rPr>
          <w:rFonts w:ascii="標楷體" w:eastAsia="標楷體" w:hAnsi="標楷體" w:cs="Times New Roman"/>
          <w:color w:val="000000"/>
          <w:kern w:val="0"/>
          <w:sz w:val="26"/>
          <w:szCs w:val="26"/>
        </w:rPr>
        <w:t>根據上列三則資料所述，哪些國家基於相同考量而修築長城？</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(A)魏與燕相同　(B)魏與秦相同</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(C)燕與秦相同　(D)魏、燕與秦皆相同</w:t>
      </w:r>
    </w:p>
    <w:p w14:paraId="0ACA021A" w14:textId="073A54C8" w:rsidR="00E664BB" w:rsidRPr="00C77CD3" w:rsidRDefault="001E0A8E" w:rsidP="00F75F10">
      <w:pPr>
        <w:widowControl/>
        <w:tabs>
          <w:tab w:val="left" w:pos="0"/>
        </w:tabs>
        <w:spacing w:line="400" w:lineRule="atLeast"/>
        <w:ind w:left="1040" w:hangingChars="400" w:hanging="1040"/>
        <w:rPr>
          <w:rFonts w:ascii="標楷體" w:eastAsia="標楷體" w:hAnsi="標楷體" w:cs="Times New Roman"/>
          <w:color w:val="000000"/>
          <w:kern w:val="0"/>
          <w:sz w:val="26"/>
          <w:szCs w:val="26"/>
        </w:rPr>
      </w:pPr>
      <w:r w:rsidRPr="00C77CD3">
        <w:rPr>
          <w:rFonts w:ascii="標楷體" w:eastAsia="標楷體" w:hAnsi="標楷體" w:cs="Times New Roman"/>
          <w:color w:val="000000"/>
          <w:kern w:val="0"/>
          <w:sz w:val="26"/>
          <w:szCs w:val="26"/>
        </w:rPr>
        <w:t>(</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w:t>
      </w:r>
      <w:r w:rsidRPr="00C77CD3">
        <w:rPr>
          <w:rFonts w:ascii="標楷體" w:eastAsia="標楷體" w:hAnsi="標楷體" w:cs="Times New Roman" w:hint="eastAsia"/>
          <w:color w:val="000000"/>
          <w:kern w:val="0"/>
          <w:sz w:val="26"/>
          <w:szCs w:val="26"/>
        </w:rPr>
        <w:t>95.</w:t>
      </w:r>
      <w:r w:rsidRPr="00C77CD3">
        <w:rPr>
          <w:rFonts w:ascii="標楷體" w:eastAsia="標楷體" w:hAnsi="標楷體" w:cs="Times New Roman"/>
          <w:color w:val="000000"/>
          <w:kern w:val="0"/>
          <w:sz w:val="26"/>
          <w:szCs w:val="26"/>
        </w:rPr>
        <w:t>下列關於長城修築的敘述，何者正確？</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(A)築長城一事，始於秦始皇統一天下後</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(B)自東周起，各國為國防需求即開始修築長城</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(C)唐太宗建立天可汗體系後，歷代便未再有修築長城的工程</w:t>
      </w:r>
      <w:r w:rsidRPr="00C77CD3">
        <w:rPr>
          <w:rFonts w:ascii="標楷體" w:eastAsia="標楷體" w:hAnsi="標楷體" w:cs="Times New Roman" w:hint="eastAsia"/>
          <w:color w:val="000000"/>
          <w:kern w:val="0"/>
          <w:sz w:val="26"/>
          <w:szCs w:val="26"/>
        </w:rPr>
        <w:t xml:space="preserve">　</w:t>
      </w:r>
      <w:r w:rsidRPr="00C77CD3">
        <w:rPr>
          <w:rFonts w:ascii="標楷體" w:eastAsia="標楷體" w:hAnsi="標楷體" w:cs="Times New Roman"/>
          <w:color w:val="000000"/>
          <w:kern w:val="0"/>
          <w:sz w:val="26"/>
          <w:szCs w:val="26"/>
        </w:rPr>
        <w:t>(D)長城的存在是一種軍事防禦工事，其所造成的影響並未擴及文化與生活</w:t>
      </w:r>
    </w:p>
    <w:p w14:paraId="040A74D0" w14:textId="41FBCB20" w:rsidR="00E664BB" w:rsidRDefault="001E0A8E" w:rsidP="00F75F10">
      <w:pPr>
        <w:widowControl/>
        <w:tabs>
          <w:tab w:val="left" w:pos="0"/>
        </w:tabs>
        <w:spacing w:line="400" w:lineRule="atLeast"/>
        <w:rPr>
          <w:rFonts w:ascii="標楷體" w:eastAsia="標楷體" w:hAnsi="標楷體" w:cs="Times New Roman"/>
          <w:color w:val="000000"/>
          <w:kern w:val="0"/>
          <w:sz w:val="26"/>
          <w:szCs w:val="26"/>
        </w:rPr>
      </w:pPr>
      <w:r w:rsidRPr="00C77CD3">
        <w:rPr>
          <w:rFonts w:ascii="標楷體" w:eastAsia="標楷體" w:hAnsi="標楷體" w:cs="Times New Roman" w:hint="eastAsia"/>
          <w:color w:val="000000"/>
          <w:kern w:val="0"/>
          <w:sz w:val="26"/>
          <w:szCs w:val="26"/>
        </w:rPr>
        <w:lastRenderedPageBreak/>
        <w:t>(二)</w:t>
      </w:r>
      <w:r w:rsidRPr="00C77CD3">
        <w:rPr>
          <w:rFonts w:ascii="標楷體" w:eastAsia="標楷體" w:hAnsi="標楷體" w:cs="Times New Roman"/>
          <w:color w:val="000000"/>
          <w:kern w:val="0"/>
          <w:sz w:val="26"/>
          <w:szCs w:val="26"/>
          <w:lang w:eastAsia="uk-UA"/>
        </w:rPr>
        <w:t>有一支來自中國西北的回族移民，他們散居在中亞，族群人口約有10萬，其中約一半的族人分布在吉爾吉斯境內。1942年蘇聯政府正式為他們訂立族名，但這個來自當權者賦予的名號是外人對他們的稱呼，該族族人仍舊習慣以「回族」自稱。請問：</w:t>
      </w:r>
    </w:p>
    <w:p w14:paraId="2B47DAF1" w14:textId="77777777" w:rsidR="00F75F10" w:rsidRPr="00C77CD3" w:rsidRDefault="00F75F10" w:rsidP="00F75F10">
      <w:pPr>
        <w:widowControl/>
        <w:tabs>
          <w:tab w:val="left" w:pos="0"/>
        </w:tabs>
        <w:spacing w:line="400" w:lineRule="atLeast"/>
        <w:rPr>
          <w:rFonts w:ascii="標楷體" w:eastAsia="標楷體" w:hAnsi="標楷體" w:cs="Times New Roman"/>
          <w:color w:val="000000"/>
          <w:kern w:val="0"/>
          <w:sz w:val="26"/>
          <w:szCs w:val="26"/>
        </w:rPr>
      </w:pPr>
    </w:p>
    <w:p w14:paraId="62FBD0F1" w14:textId="77777777" w:rsidR="00E664BB" w:rsidRDefault="001E0A8E" w:rsidP="00F75F10">
      <w:pPr>
        <w:widowControl/>
        <w:spacing w:line="400" w:lineRule="atLeast"/>
        <w:rPr>
          <w:rFonts w:ascii="標楷體" w:eastAsia="標楷體" w:hAnsi="標楷體" w:cs="Times New Roman"/>
          <w:color w:val="000000"/>
          <w:kern w:val="0"/>
          <w:sz w:val="26"/>
          <w:szCs w:val="26"/>
          <w:lang w:eastAsia="uk-UA"/>
        </w:rPr>
      </w:pPr>
      <w:r w:rsidRPr="00C77CD3">
        <w:rPr>
          <w:rFonts w:ascii="標楷體" w:eastAsia="標楷體" w:hAnsi="標楷體" w:cs="Times New Roman"/>
          <w:color w:val="000000"/>
          <w:kern w:val="0"/>
          <w:sz w:val="26"/>
          <w:szCs w:val="26"/>
          <w:lang w:eastAsia="uk-UA"/>
        </w:rPr>
        <w:t>(</w:t>
      </w:r>
      <w:r w:rsidRPr="00C77CD3">
        <w:rPr>
          <w:rFonts w:ascii="標楷體" w:eastAsia="標楷體" w:hAnsi="標楷體" w:cs="Times New Roman" w:hint="eastAsia"/>
          <w:color w:val="000000"/>
          <w:kern w:val="0"/>
          <w:sz w:val="26"/>
          <w:szCs w:val="26"/>
          <w:lang w:eastAsia="uk-UA"/>
        </w:rPr>
        <w:t xml:space="preserve">　　</w:t>
      </w:r>
      <w:r w:rsidRPr="00C77CD3">
        <w:rPr>
          <w:rFonts w:ascii="標楷體" w:eastAsia="標楷體" w:hAnsi="標楷體" w:cs="Times New Roman"/>
          <w:color w:val="000000"/>
          <w:kern w:val="0"/>
          <w:sz w:val="26"/>
          <w:szCs w:val="26"/>
          <w:lang w:eastAsia="uk-UA"/>
        </w:rPr>
        <w:t>)</w:t>
      </w:r>
      <w:r w:rsidRPr="00C77CD3">
        <w:rPr>
          <w:rFonts w:ascii="標楷體" w:eastAsia="標楷體" w:hAnsi="標楷體" w:cs="Times New Roman" w:hint="eastAsia"/>
          <w:color w:val="000000"/>
          <w:kern w:val="0"/>
          <w:sz w:val="26"/>
          <w:szCs w:val="26"/>
        </w:rPr>
        <w:t>96.</w:t>
      </w:r>
      <w:r w:rsidRPr="00C77CD3">
        <w:rPr>
          <w:rFonts w:ascii="標楷體" w:eastAsia="標楷體" w:hAnsi="標楷體" w:cs="Times New Roman"/>
          <w:color w:val="000000"/>
          <w:kern w:val="0"/>
          <w:sz w:val="26"/>
          <w:szCs w:val="26"/>
          <w:lang w:eastAsia="uk-UA"/>
        </w:rPr>
        <w:t>蘇聯政府為這支族群訂立什麼族名？</w:t>
      </w:r>
      <w:r w:rsidRPr="00C77CD3">
        <w:rPr>
          <w:rFonts w:ascii="標楷體" w:eastAsia="標楷體" w:hAnsi="標楷體" w:cs="Times New Roman" w:hint="eastAsia"/>
          <w:color w:val="000000"/>
          <w:kern w:val="0"/>
          <w:sz w:val="26"/>
          <w:szCs w:val="26"/>
          <w:lang w:eastAsia="uk-UA"/>
        </w:rPr>
        <w:t xml:space="preserve">　</w:t>
      </w:r>
      <w:r w:rsidRPr="00C77CD3">
        <w:rPr>
          <w:rFonts w:ascii="標楷體" w:eastAsia="標楷體" w:hAnsi="標楷體" w:cs="Times New Roman"/>
          <w:color w:val="000000"/>
          <w:kern w:val="0"/>
          <w:sz w:val="26"/>
          <w:szCs w:val="26"/>
          <w:lang w:eastAsia="uk-UA"/>
        </w:rPr>
        <w:t xml:space="preserve">(A)峇峇娘惹　(B)潘塞人　(C)秦霍人　</w:t>
      </w:r>
      <w:r w:rsidR="00E664BB">
        <w:rPr>
          <w:rFonts w:ascii="標楷體" w:eastAsia="標楷體" w:hAnsi="標楷體" w:cs="Times New Roman" w:hint="eastAsia"/>
          <w:color w:val="000000"/>
          <w:kern w:val="0"/>
          <w:sz w:val="26"/>
          <w:szCs w:val="26"/>
        </w:rPr>
        <w:t xml:space="preserve">  </w:t>
      </w:r>
    </w:p>
    <w:p w14:paraId="312FA1C5" w14:textId="77777777" w:rsidR="00E664BB" w:rsidRDefault="00E664BB" w:rsidP="00F75F10">
      <w:pPr>
        <w:widowControl/>
        <w:spacing w:line="400" w:lineRule="atLeast"/>
        <w:rPr>
          <w:rFonts w:ascii="標楷體" w:eastAsia="標楷體" w:hAnsi="標楷體" w:cs="Times New Roman"/>
          <w:color w:val="000000"/>
          <w:kern w:val="0"/>
          <w:sz w:val="26"/>
          <w:szCs w:val="26"/>
          <w:lang w:eastAsia="uk-UA"/>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color w:val="000000"/>
          <w:kern w:val="0"/>
          <w:sz w:val="26"/>
          <w:szCs w:val="26"/>
          <w:lang w:eastAsia="uk-UA"/>
        </w:rPr>
        <w:t>(D)東干族</w:t>
      </w:r>
      <w:r w:rsidR="001E0A8E" w:rsidRPr="00C77CD3">
        <w:rPr>
          <w:rFonts w:ascii="標楷體" w:eastAsia="標楷體" w:hAnsi="標楷體" w:cs="Times New Roman"/>
          <w:kern w:val="0"/>
          <w:sz w:val="26"/>
          <w:szCs w:val="26"/>
          <w:lang w:eastAsia="uk-UA"/>
        </w:rPr>
        <w:br/>
      </w:r>
      <w:r w:rsidR="001E0A8E" w:rsidRPr="00C77CD3">
        <w:rPr>
          <w:rFonts w:ascii="標楷體" w:eastAsia="標楷體" w:hAnsi="標楷體" w:cs="Times New Roman"/>
          <w:color w:val="000000"/>
          <w:kern w:val="0"/>
          <w:sz w:val="26"/>
          <w:szCs w:val="26"/>
          <w:lang w:eastAsia="uk-UA"/>
        </w:rPr>
        <w:t>(</w:t>
      </w:r>
      <w:r w:rsidR="001E0A8E" w:rsidRPr="00C77CD3">
        <w:rPr>
          <w:rFonts w:ascii="標楷體" w:eastAsia="標楷體" w:hAnsi="標楷體" w:cs="Times New Roman" w:hint="eastAsia"/>
          <w:color w:val="000000"/>
          <w:kern w:val="0"/>
          <w:sz w:val="26"/>
          <w:szCs w:val="26"/>
          <w:lang w:eastAsia="uk-UA"/>
        </w:rPr>
        <w:t xml:space="preserve">　　</w:t>
      </w:r>
      <w:r w:rsidR="001E0A8E" w:rsidRPr="00C77CD3">
        <w:rPr>
          <w:rFonts w:ascii="標楷體" w:eastAsia="標楷體" w:hAnsi="標楷體" w:cs="Times New Roman"/>
          <w:color w:val="000000"/>
          <w:kern w:val="0"/>
          <w:sz w:val="26"/>
          <w:szCs w:val="26"/>
          <w:lang w:eastAsia="uk-UA"/>
        </w:rPr>
        <w:t>)</w:t>
      </w:r>
      <w:r w:rsidR="001E0A8E" w:rsidRPr="00C77CD3">
        <w:rPr>
          <w:rFonts w:ascii="標楷體" w:eastAsia="標楷體" w:hAnsi="標楷體" w:cs="Times New Roman" w:hint="eastAsia"/>
          <w:color w:val="000000"/>
          <w:kern w:val="0"/>
          <w:sz w:val="26"/>
          <w:szCs w:val="26"/>
        </w:rPr>
        <w:t>97.</w:t>
      </w:r>
      <w:r w:rsidR="001E0A8E" w:rsidRPr="00C77CD3">
        <w:rPr>
          <w:rFonts w:ascii="標楷體" w:eastAsia="標楷體" w:hAnsi="標楷體" w:cs="Times New Roman"/>
          <w:color w:val="000000"/>
          <w:kern w:val="0"/>
          <w:sz w:val="26"/>
          <w:szCs w:val="26"/>
          <w:lang w:eastAsia="uk-UA"/>
        </w:rPr>
        <w:t>文中提及的回族移民遷往中亞之事，大約發生於何時？</w:t>
      </w:r>
      <w:r w:rsidR="001E0A8E" w:rsidRPr="00C77CD3">
        <w:rPr>
          <w:rFonts w:ascii="標楷體" w:eastAsia="標楷體" w:hAnsi="標楷體" w:cs="Times New Roman" w:hint="eastAsia"/>
          <w:color w:val="000000"/>
          <w:kern w:val="0"/>
          <w:sz w:val="26"/>
          <w:szCs w:val="26"/>
          <w:lang w:eastAsia="uk-UA"/>
        </w:rPr>
        <w:t xml:space="preserve">　</w:t>
      </w:r>
      <w:r w:rsidR="001E0A8E" w:rsidRPr="00C77CD3">
        <w:rPr>
          <w:rFonts w:ascii="標楷體" w:eastAsia="標楷體" w:hAnsi="標楷體" w:cs="Times New Roman"/>
          <w:color w:val="000000"/>
          <w:kern w:val="0"/>
          <w:sz w:val="26"/>
          <w:szCs w:val="26"/>
          <w:lang w:eastAsia="uk-UA"/>
        </w:rPr>
        <w:t>(A)明朝後期　(B)清</w:t>
      </w:r>
      <w:r>
        <w:rPr>
          <w:rFonts w:ascii="標楷體" w:eastAsia="標楷體" w:hAnsi="標楷體" w:cs="Times New Roman" w:hint="eastAsia"/>
          <w:color w:val="000000"/>
          <w:kern w:val="0"/>
          <w:sz w:val="26"/>
          <w:szCs w:val="26"/>
        </w:rPr>
        <w:t xml:space="preserve"> </w:t>
      </w:r>
    </w:p>
    <w:p w14:paraId="6B7D8B27" w14:textId="4C9710EB" w:rsidR="00E664BB" w:rsidRDefault="00E664BB" w:rsidP="00F75F10">
      <w:pPr>
        <w:widowControl/>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color w:val="000000"/>
          <w:kern w:val="0"/>
          <w:sz w:val="26"/>
          <w:szCs w:val="26"/>
          <w:lang w:eastAsia="uk-UA"/>
        </w:rPr>
        <w:t>朝初期</w:t>
      </w:r>
      <w:r w:rsidR="001E0A8E" w:rsidRPr="00C77CD3">
        <w:rPr>
          <w:rFonts w:ascii="標楷體" w:eastAsia="標楷體" w:hAnsi="標楷體" w:cs="Times New Roman" w:hint="eastAsia"/>
          <w:color w:val="000000"/>
          <w:kern w:val="0"/>
          <w:sz w:val="26"/>
          <w:szCs w:val="26"/>
          <w:lang w:eastAsia="uk-UA"/>
        </w:rPr>
        <w:t xml:space="preserve">　</w:t>
      </w:r>
      <w:r w:rsidR="001E0A8E" w:rsidRPr="00C77CD3">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color w:val="000000"/>
          <w:kern w:val="0"/>
          <w:sz w:val="26"/>
          <w:szCs w:val="26"/>
          <w:lang w:eastAsia="uk-UA"/>
        </w:rPr>
        <w:t>(C)清朝後期　(D)民國初年</w:t>
      </w:r>
      <w:bookmarkStart w:id="0" w:name="_PictureBullets"/>
      <w:bookmarkEnd w:id="0"/>
    </w:p>
    <w:p w14:paraId="67B11DB2" w14:textId="77777777" w:rsidR="00F75F10" w:rsidRPr="00F75F10" w:rsidRDefault="00F75F10" w:rsidP="00F75F10">
      <w:pPr>
        <w:widowControl/>
        <w:spacing w:line="400" w:lineRule="atLeast"/>
        <w:rPr>
          <w:rFonts w:ascii="標楷體" w:eastAsia="標楷體" w:hAnsi="標楷體" w:cs="Times New Roman"/>
          <w:color w:val="000000"/>
          <w:kern w:val="0"/>
          <w:sz w:val="26"/>
          <w:szCs w:val="26"/>
        </w:rPr>
      </w:pPr>
    </w:p>
    <w:p w14:paraId="6DE5F342" w14:textId="77777777" w:rsidR="00F75F10" w:rsidRDefault="001E0A8E" w:rsidP="00F75F10">
      <w:pPr>
        <w:widowControl/>
        <w:tabs>
          <w:tab w:val="left" w:pos="0"/>
        </w:tabs>
        <w:spacing w:line="400" w:lineRule="atLeast"/>
        <w:rPr>
          <w:rFonts w:ascii="標楷體" w:eastAsia="標楷體" w:hAnsi="標楷體" w:cs="Times New Roman"/>
          <w:color w:val="000000"/>
          <w:kern w:val="0"/>
          <w:sz w:val="26"/>
          <w:szCs w:val="26"/>
        </w:rPr>
      </w:pPr>
      <w:r w:rsidRPr="00C77CD3">
        <w:rPr>
          <w:rFonts w:ascii="標楷體" w:eastAsia="標楷體" w:hAnsi="標楷體" w:hint="eastAsia"/>
          <w:sz w:val="26"/>
          <w:szCs w:val="26"/>
        </w:rPr>
        <w:t>(三)</w:t>
      </w:r>
      <w:r w:rsidRPr="00C77CD3">
        <w:rPr>
          <w:rFonts w:ascii="標楷體" w:eastAsia="標楷體" w:hAnsi="標楷體" w:cs="Times New Roman" w:hint="eastAsia"/>
          <w:color w:val="000000"/>
          <w:kern w:val="0"/>
          <w:sz w:val="26"/>
          <w:szCs w:val="26"/>
        </w:rPr>
        <w:t>「這項條約的簽訂，使朝鮮的對外關係與經濟社會面臨重要的變遷。按照條約內容，日本獲得在朝鮮的領事裁判權、日船可在朝鮮海岸進行探勘測量、朝鮮開放沿海二處口岸通商、日人可前往朝鮮從事貿易活動。此對日本後來在朝鮮擴張勢力的行動，以及朝鮮經濟與社會的變遷，都產生相當程度的影響。」請問：</w:t>
      </w:r>
    </w:p>
    <w:p w14:paraId="27CB4F3D" w14:textId="7EA7293D" w:rsidR="00E664BB" w:rsidRDefault="001E0A8E" w:rsidP="00F75F10">
      <w:pPr>
        <w:widowControl/>
        <w:tabs>
          <w:tab w:val="left" w:pos="0"/>
        </w:tabs>
        <w:spacing w:line="400" w:lineRule="atLeast"/>
        <w:rPr>
          <w:rFonts w:ascii="標楷體" w:eastAsia="標楷體" w:hAnsi="標楷體" w:cs="Times New Roman"/>
          <w:color w:val="000000"/>
          <w:kern w:val="0"/>
          <w:sz w:val="26"/>
          <w:szCs w:val="26"/>
        </w:rPr>
      </w:pPr>
      <w:r w:rsidRPr="00C77CD3">
        <w:rPr>
          <w:rFonts w:ascii="標楷體" w:eastAsia="標楷體" w:hAnsi="標楷體" w:cs="Times New Roman"/>
          <w:kern w:val="0"/>
          <w:sz w:val="26"/>
          <w:szCs w:val="26"/>
        </w:rPr>
        <w:br/>
      </w:r>
      <w:r w:rsidRPr="00C77CD3">
        <w:rPr>
          <w:rFonts w:ascii="標楷體" w:eastAsia="標楷體" w:hAnsi="標楷體" w:cs="Times New Roman" w:hint="eastAsia"/>
          <w:color w:val="000000"/>
          <w:kern w:val="0"/>
          <w:sz w:val="26"/>
          <w:szCs w:val="26"/>
        </w:rPr>
        <w:t>(　　)98.上述內容提到的條約，應為下列何者？　(A)日、朝江華條約　(B)中、日天津</w:t>
      </w:r>
    </w:p>
    <w:p w14:paraId="6E679A6B" w14:textId="77777777" w:rsidR="00E664BB" w:rsidRDefault="00E664BB" w:rsidP="00F75F10">
      <w:pPr>
        <w:widowControl/>
        <w:tabs>
          <w:tab w:val="left" w:pos="0"/>
        </w:tabs>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條約　(C)中、日馬關條約　(D)日、韓合併條約</w:t>
      </w:r>
      <w:r w:rsidR="001E0A8E" w:rsidRPr="00C77CD3">
        <w:rPr>
          <w:rFonts w:ascii="標楷體" w:eastAsia="標楷體" w:hAnsi="標楷體" w:cs="Times New Roman"/>
          <w:kern w:val="0"/>
          <w:sz w:val="26"/>
          <w:szCs w:val="26"/>
        </w:rPr>
        <w:br/>
      </w:r>
      <w:r w:rsidR="001E0A8E" w:rsidRPr="00C77CD3">
        <w:rPr>
          <w:rFonts w:ascii="標楷體" w:eastAsia="標楷體" w:hAnsi="標楷體" w:cs="Times New Roman" w:hint="eastAsia"/>
          <w:color w:val="000000"/>
          <w:kern w:val="0"/>
          <w:sz w:val="26"/>
          <w:szCs w:val="26"/>
        </w:rPr>
        <w:t>(　　)99.後來的哪一情勢，對朝鮮的傳統手工業與農村經濟帶來衝擊？　(A)大量進口商</w:t>
      </w:r>
    </w:p>
    <w:p w14:paraId="35A89477" w14:textId="77777777" w:rsidR="00E664BB" w:rsidRDefault="00E664BB" w:rsidP="00F75F10">
      <w:pPr>
        <w:widowControl/>
        <w:tabs>
          <w:tab w:val="left" w:pos="0"/>
        </w:tabs>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品的輸入　(B)外人得以在通商口岸設置工廠從事製造業　(C)對外鉅額賠款造</w:t>
      </w:r>
    </w:p>
    <w:p w14:paraId="343485C2" w14:textId="77777777" w:rsidR="00E664BB" w:rsidRDefault="00E664BB" w:rsidP="00F75F10">
      <w:pPr>
        <w:widowControl/>
        <w:tabs>
          <w:tab w:val="left" w:pos="0"/>
        </w:tabs>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成政府增加稅收　(D)朝鮮</w:t>
      </w:r>
      <w:r w:rsidR="001E0A8E" w:rsidRPr="00C77CD3">
        <w:rPr>
          <w:rFonts w:ascii="標楷體" w:eastAsia="標楷體" w:hAnsi="標楷體" w:cs="Times New Roman"/>
          <w:kern w:val="0"/>
          <w:sz w:val="26"/>
          <w:szCs w:val="26"/>
        </w:rPr>
        <w:br/>
      </w:r>
      <w:r w:rsidR="001E0A8E" w:rsidRPr="00C77CD3">
        <w:rPr>
          <w:rFonts w:ascii="標楷體" w:eastAsia="標楷體" w:hAnsi="標楷體" w:cs="Times New Roman" w:hint="eastAsia"/>
          <w:color w:val="000000"/>
          <w:kern w:val="0"/>
          <w:sz w:val="26"/>
          <w:szCs w:val="26"/>
        </w:rPr>
        <w:t>(　　)100.承上題，朝鮮在經濟上的困境，對移民活動有何影響？　(A)促成朝鮮民眾大</w:t>
      </w:r>
    </w:p>
    <w:p w14:paraId="67B9CBD9" w14:textId="77777777" w:rsidR="00E664BB" w:rsidRDefault="00E664BB" w:rsidP="00F75F10">
      <w:pPr>
        <w:widowControl/>
        <w:tabs>
          <w:tab w:val="left" w:pos="0"/>
        </w:tabs>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量遷徙至日本　(B)許多貧民移住中國東北或遷往中俄邊境　(C)中下層民眾多</w:t>
      </w:r>
    </w:p>
    <w:p w14:paraId="31656753" w14:textId="77777777" w:rsidR="00E664BB" w:rsidRDefault="00E664BB" w:rsidP="00F75F10">
      <w:pPr>
        <w:widowControl/>
        <w:tabs>
          <w:tab w:val="left" w:pos="0"/>
        </w:tabs>
        <w:spacing w:line="400" w:lineRule="atLeast"/>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選擇遷往中國山東與江蘇等沿海省份　(D)造成朝鮮內陸的民眾大量遷徙至沿</w:t>
      </w:r>
      <w:r>
        <w:rPr>
          <w:rFonts w:ascii="標楷體" w:eastAsia="標楷體" w:hAnsi="標楷體" w:cs="Times New Roman" w:hint="eastAsia"/>
          <w:color w:val="000000"/>
          <w:kern w:val="0"/>
          <w:sz w:val="26"/>
          <w:szCs w:val="26"/>
        </w:rPr>
        <w:t xml:space="preserve"> </w:t>
      </w:r>
    </w:p>
    <w:p w14:paraId="422969FB" w14:textId="1653D04F" w:rsidR="001E0A8E" w:rsidRPr="00E664BB" w:rsidRDefault="00E664BB" w:rsidP="00F75F10">
      <w:pPr>
        <w:widowControl/>
        <w:tabs>
          <w:tab w:val="left" w:pos="0"/>
        </w:tabs>
        <w:spacing w:line="400" w:lineRule="atLeast"/>
        <w:rPr>
          <w:rFonts w:ascii="標楷體" w:eastAsia="標楷體" w:hAnsi="標楷體" w:cs="Times New Roman"/>
          <w:color w:val="000000"/>
          <w:kern w:val="0"/>
          <w:sz w:val="26"/>
          <w:szCs w:val="26"/>
        </w:rPr>
        <w:sectPr w:rsidR="001E0A8E" w:rsidRPr="00E664BB" w:rsidSect="007D4EB5">
          <w:footerReference w:type="default" r:id="rId9"/>
          <w:pgSz w:w="11906" w:h="16838" w:code="9"/>
          <w:pgMar w:top="850" w:right="850" w:bottom="850" w:left="850" w:header="720" w:footer="720" w:gutter="0"/>
          <w:cols w:space="720"/>
          <w:docGrid w:linePitch="326"/>
        </w:sectPr>
      </w:pPr>
      <w:r>
        <w:rPr>
          <w:rFonts w:ascii="標楷體" w:eastAsia="標楷體" w:hAnsi="標楷體" w:cs="Times New Roman" w:hint="eastAsia"/>
          <w:color w:val="000000"/>
          <w:kern w:val="0"/>
          <w:sz w:val="26"/>
          <w:szCs w:val="26"/>
        </w:rPr>
        <w:t xml:space="preserve">          </w:t>
      </w:r>
      <w:r w:rsidR="001E0A8E" w:rsidRPr="00C77CD3">
        <w:rPr>
          <w:rFonts w:ascii="標楷體" w:eastAsia="標楷體" w:hAnsi="標楷體" w:cs="Times New Roman" w:hint="eastAsia"/>
          <w:color w:val="000000"/>
          <w:kern w:val="0"/>
          <w:sz w:val="26"/>
          <w:szCs w:val="26"/>
        </w:rPr>
        <w:t>海</w:t>
      </w:r>
    </w:p>
    <w:p w14:paraId="38132BCA" w14:textId="77777777" w:rsidR="00832BE3" w:rsidRPr="004E451D" w:rsidRDefault="00832BE3" w:rsidP="00F75F10">
      <w:pPr>
        <w:rPr>
          <w:lang w:val="uk-UA"/>
        </w:rPr>
      </w:pPr>
    </w:p>
    <w:sectPr w:rsidR="00832BE3" w:rsidRPr="004E451D" w:rsidSect="007D4EB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57F7" w14:textId="77777777" w:rsidR="007D4EB5" w:rsidRDefault="007D4EB5">
      <w:r>
        <w:separator/>
      </w:r>
    </w:p>
  </w:endnote>
  <w:endnote w:type="continuationSeparator" w:id="0">
    <w:p w14:paraId="321AC90D" w14:textId="77777777" w:rsidR="007D4EB5" w:rsidRDefault="007D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9E92" w14:textId="77777777" w:rsidR="004E451D" w:rsidRDefault="004E451D">
    <w:pPr>
      <w:pStyle w:val="a3"/>
      <w:jc w:val="center"/>
    </w:pPr>
    <w:r>
      <w:fldChar w:fldCharType="begin"/>
    </w:r>
    <w:r>
      <w:instrText>PAGE   \* MERGEFORMAT</w:instrText>
    </w:r>
    <w:r>
      <w:fldChar w:fldCharType="separate"/>
    </w:r>
    <w:r>
      <w:rPr>
        <w:lang w:val="zh-TW" w:eastAsia="zh-TW"/>
      </w:rPr>
      <w:t>2</w:t>
    </w:r>
    <w:r>
      <w:fldChar w:fldCharType="end"/>
    </w:r>
  </w:p>
  <w:p w14:paraId="56771F74" w14:textId="77777777" w:rsidR="004E451D" w:rsidRDefault="004E45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0DD6B" w14:textId="77777777" w:rsidR="007D4EB5" w:rsidRDefault="007D4EB5">
      <w:r>
        <w:separator/>
      </w:r>
    </w:p>
  </w:footnote>
  <w:footnote w:type="continuationSeparator" w:id="0">
    <w:p w14:paraId="085F7FD8" w14:textId="77777777" w:rsidR="007D4EB5" w:rsidRDefault="007D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50C0EB4"/>
    <w:name w:val="Numbered"/>
    <w:lvl w:ilvl="0">
      <w:start w:val="51"/>
      <w:numFmt w:val="decimal"/>
      <w:lvlText w:val="(　　)%1."/>
      <w:lvlJc w:val="left"/>
      <w:pPr>
        <w:tabs>
          <w:tab w:val="num" w:pos="0"/>
        </w:tabs>
        <w:ind w:left="720" w:hanging="1000"/>
      </w:pPr>
      <w:rPr>
        <w:rFonts w:ascii="Times New Roman" w:eastAsia="新細明體" w:hAnsi="Times New Roman" w:cs="Times New Roman" w:hint="eastAsia"/>
      </w:rPr>
    </w:lvl>
    <w:lvl w:ilvl="1">
      <w:start w:val="1"/>
      <w:numFmt w:val="lowerLetter"/>
      <w:lvlText w:val="%2."/>
      <w:lvlJc w:val="right"/>
      <w:pPr>
        <w:ind w:left="1440" w:hanging="360"/>
      </w:pPr>
      <w:rPr>
        <w:rFonts w:ascii="Times New Roman" w:eastAsia="新細明體" w:hAnsi="Times New Roman" w:cs="Times New Roman" w:hint="eastAsia"/>
      </w:rPr>
    </w:lvl>
    <w:lvl w:ilvl="2">
      <w:start w:val="1"/>
      <w:numFmt w:val="lowerRoman"/>
      <w:lvlText w:val="%3."/>
      <w:lvlJc w:val="left"/>
      <w:pPr>
        <w:ind w:left="2160" w:hanging="360"/>
      </w:pPr>
      <w:rPr>
        <w:rFonts w:ascii="Times New Roman" w:eastAsia="新細明體" w:hAnsi="Times New Roman" w:cs="Times New Roman" w:hint="eastAsia"/>
      </w:rPr>
    </w:lvl>
    <w:lvl w:ilvl="3">
      <w:start w:val="1"/>
      <w:numFmt w:val="decimal"/>
      <w:lvlText w:val="%4."/>
      <w:lvlJc w:val="left"/>
      <w:pPr>
        <w:ind w:left="2880" w:hanging="360"/>
      </w:pPr>
      <w:rPr>
        <w:rFonts w:ascii="Times New Roman" w:eastAsia="新細明體" w:hAnsi="Times New Roman" w:cs="Times New Roman" w:hint="eastAsia"/>
      </w:rPr>
    </w:lvl>
    <w:lvl w:ilvl="4">
      <w:start w:val="1"/>
      <w:numFmt w:val="lowerLetter"/>
      <w:lvlText w:val="%5."/>
      <w:lvlJc w:val="right"/>
      <w:pPr>
        <w:ind w:left="3600" w:hanging="360"/>
      </w:pPr>
      <w:rPr>
        <w:rFonts w:ascii="Times New Roman" w:eastAsia="新細明體" w:hAnsi="Times New Roman" w:cs="Times New Roman" w:hint="eastAsia"/>
      </w:rPr>
    </w:lvl>
    <w:lvl w:ilvl="5">
      <w:start w:val="1"/>
      <w:numFmt w:val="lowerRoman"/>
      <w:lvlText w:val="%6."/>
      <w:lvlJc w:val="left"/>
      <w:pPr>
        <w:ind w:left="4320" w:hanging="360"/>
      </w:pPr>
      <w:rPr>
        <w:rFonts w:ascii="Times New Roman" w:eastAsia="新細明體" w:hAnsi="Times New Roman" w:cs="Times New Roman" w:hint="eastAsia"/>
      </w:rPr>
    </w:lvl>
    <w:lvl w:ilvl="6">
      <w:start w:val="1"/>
      <w:numFmt w:val="decimal"/>
      <w:lvlText w:val="%7."/>
      <w:lvlJc w:val="left"/>
      <w:pPr>
        <w:ind w:left="5040" w:hanging="360"/>
      </w:pPr>
      <w:rPr>
        <w:rFonts w:ascii="Times New Roman" w:eastAsia="新細明體" w:hAnsi="Times New Roman" w:cs="Times New Roman" w:hint="eastAsia"/>
      </w:rPr>
    </w:lvl>
    <w:lvl w:ilvl="7">
      <w:start w:val="1"/>
      <w:numFmt w:val="lowerLetter"/>
      <w:lvlText w:val="%8."/>
      <w:lvlJc w:val="right"/>
      <w:pPr>
        <w:ind w:left="5760" w:hanging="360"/>
      </w:pPr>
      <w:rPr>
        <w:rFonts w:ascii="Times New Roman" w:eastAsia="新細明體" w:hAnsi="Times New Roman" w:cs="Times New Roman" w:hint="eastAsia"/>
      </w:rPr>
    </w:lvl>
    <w:lvl w:ilvl="8">
      <w:start w:val="1"/>
      <w:numFmt w:val="lowerRoman"/>
      <w:lvlText w:val="%9."/>
      <w:lvlJc w:val="left"/>
      <w:pPr>
        <w:ind w:left="6480" w:hanging="360"/>
      </w:pPr>
      <w:rPr>
        <w:rFonts w:ascii="Times New Roman" w:eastAsia="新細明體" w:hAnsi="Times New Roman" w:cs="Times New Roman" w:hint="eastAsia"/>
      </w:rPr>
    </w:lvl>
  </w:abstractNum>
  <w:abstractNum w:abstractNumId="1" w15:restartNumberingAfterBreak="0">
    <w:nsid w:val="00000002"/>
    <w:multiLevelType w:val="multilevel"/>
    <w:tmpl w:val="00000000"/>
    <w:name w:val="Bulleted"/>
    <w:lvl w:ilvl="0">
      <w:start w:val="1"/>
      <w:numFmt w:val="decimal"/>
      <w:lvlText w:val="%1."/>
      <w:lvlJc w:val="left"/>
      <w:pPr>
        <w:tabs>
          <w:tab w:val="left" w:pos="0"/>
        </w:tabs>
        <w:ind w:left="720" w:hanging="100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039768C9"/>
    <w:multiLevelType w:val="multilevel"/>
    <w:tmpl w:val="00000000"/>
    <w:lvl w:ilvl="0">
      <w:start w:val="1"/>
      <w:numFmt w:val="decimal"/>
      <w:lvlText w:val="%1."/>
      <w:lvlJc w:val="left"/>
      <w:pPr>
        <w:tabs>
          <w:tab w:val="left" w:pos="0"/>
        </w:tabs>
        <w:ind w:left="720" w:hanging="100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571623414">
    <w:abstractNumId w:val="0"/>
  </w:num>
  <w:num w:numId="2" w16cid:durableId="1260454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678909">
    <w:abstractNumId w:val="1"/>
  </w:num>
  <w:num w:numId="4" w16cid:durableId="100016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1D"/>
    <w:rsid w:val="001E0A8E"/>
    <w:rsid w:val="004E451D"/>
    <w:rsid w:val="007D4EB5"/>
    <w:rsid w:val="00827508"/>
    <w:rsid w:val="00832BE3"/>
    <w:rsid w:val="00986A45"/>
    <w:rsid w:val="00A05EF9"/>
    <w:rsid w:val="00C77CD3"/>
    <w:rsid w:val="00E50099"/>
    <w:rsid w:val="00E664BB"/>
    <w:rsid w:val="00F75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CFE8D5"/>
  <w15:chartTrackingRefBased/>
  <w15:docId w15:val="{D5279F94-6BCE-44EA-9AC2-BE15FACE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451D"/>
    <w:pPr>
      <w:widowControl/>
      <w:tabs>
        <w:tab w:val="center" w:pos="4153"/>
        <w:tab w:val="right" w:pos="8306"/>
      </w:tabs>
      <w:snapToGrid w:val="0"/>
    </w:pPr>
    <w:rPr>
      <w:rFonts w:ascii="Times New Roman" w:eastAsia="新細明體" w:hAnsi="Times New Roman" w:cs="Times New Roman"/>
      <w:kern w:val="0"/>
      <w:sz w:val="20"/>
      <w:szCs w:val="20"/>
      <w:lang w:eastAsia="uk-UA"/>
    </w:rPr>
  </w:style>
  <w:style w:type="character" w:customStyle="1" w:styleId="a4">
    <w:name w:val="頁尾 字元"/>
    <w:basedOn w:val="a0"/>
    <w:link w:val="a3"/>
    <w:uiPriority w:val="99"/>
    <w:rsid w:val="004E451D"/>
    <w:rPr>
      <w:rFonts w:ascii="Times New Roman" w:eastAsia="新細明體" w:hAnsi="Times New Roman" w:cs="Times New Roman"/>
      <w:kern w:val="0"/>
      <w:sz w:val="20"/>
      <w:szCs w:val="20"/>
      <w:lang w:eastAsia="uk-UA"/>
    </w:rPr>
  </w:style>
  <w:style w:type="paragraph" w:styleId="a5">
    <w:name w:val="header"/>
    <w:basedOn w:val="a"/>
    <w:link w:val="a6"/>
    <w:uiPriority w:val="99"/>
    <w:unhideWhenUsed/>
    <w:rsid w:val="00C77CD3"/>
    <w:pPr>
      <w:tabs>
        <w:tab w:val="center" w:pos="4153"/>
        <w:tab w:val="right" w:pos="8306"/>
      </w:tabs>
      <w:snapToGrid w:val="0"/>
    </w:pPr>
    <w:rPr>
      <w:sz w:val="20"/>
      <w:szCs w:val="20"/>
    </w:rPr>
  </w:style>
  <w:style w:type="character" w:customStyle="1" w:styleId="a6">
    <w:name w:val="頁首 字元"/>
    <w:basedOn w:val="a0"/>
    <w:link w:val="a5"/>
    <w:uiPriority w:val="99"/>
    <w:rsid w:val="00C77C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盈惠 王</dc:creator>
  <cp:keywords/>
  <dc:description/>
  <cp:lastModifiedBy>盈惠 王</cp:lastModifiedBy>
  <cp:revision>8</cp:revision>
  <dcterms:created xsi:type="dcterms:W3CDTF">2024-04-25T00:54:00Z</dcterms:created>
  <dcterms:modified xsi:type="dcterms:W3CDTF">2024-05-01T02:21:00Z</dcterms:modified>
</cp:coreProperties>
</file>