
<file path=[Content_Types].xml><?xml version="1.0" encoding="utf-8"?>
<Types xmlns="http://schemas.openxmlformats.org/package/2006/content-types">
  <Default Extension="bin" ContentType="application/vnd.ms-word.attachedToolbar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A7C" w:rsidRPr="001B268C" w:rsidRDefault="007D3A7C" w:rsidP="008135B9">
      <w:pPr>
        <w:spacing w:line="0" w:lineRule="atLeast"/>
        <w:rPr>
          <w:rFonts w:ascii="微軟正黑體" w:eastAsia="微軟正黑體" w:hAnsi="微軟正黑體"/>
          <w:sz w:val="26"/>
          <w:szCs w:val="26"/>
          <w:bdr w:val="single" w:sz="4" w:space="0" w:color="auto"/>
        </w:rPr>
      </w:pPr>
      <w:bookmarkStart w:id="0" w:name="SeqStyle1"/>
      <w:r w:rsidRPr="001B268C">
        <w:rPr>
          <w:rFonts w:ascii="微軟正黑體" w:eastAsia="微軟正黑體" w:hAnsi="微軟正黑體"/>
          <w:sz w:val="26"/>
          <w:szCs w:val="26"/>
        </w:rPr>
        <w:t>基隆市立中山高中110學年度第</w:t>
      </w:r>
      <w:r w:rsidRPr="001B268C">
        <w:rPr>
          <w:rFonts w:ascii="微軟正黑體" w:eastAsia="微軟正黑體" w:hAnsi="微軟正黑體" w:hint="eastAsia"/>
          <w:sz w:val="26"/>
          <w:szCs w:val="26"/>
        </w:rPr>
        <w:t>2</w:t>
      </w:r>
      <w:r w:rsidRPr="001B268C">
        <w:rPr>
          <w:rFonts w:ascii="微軟正黑體" w:eastAsia="微軟正黑體" w:hAnsi="微軟正黑體"/>
          <w:sz w:val="26"/>
          <w:szCs w:val="26"/>
        </w:rPr>
        <w:t>學期</w:t>
      </w:r>
      <w:bookmarkStart w:id="1" w:name="TitleScope"/>
      <w:r w:rsidRPr="001B268C">
        <w:rPr>
          <w:rFonts w:ascii="微軟正黑體" w:eastAsia="微軟正黑體" w:hAnsi="微軟正黑體" w:hint="eastAsia"/>
          <w:sz w:val="26"/>
          <w:szCs w:val="26"/>
        </w:rPr>
        <w:t xml:space="preserve"> </w:t>
      </w:r>
      <w:r w:rsidRPr="001B268C">
        <w:rPr>
          <w:rFonts w:ascii="微軟正黑體" w:eastAsia="微軟正黑體" w:hAnsi="微軟正黑體"/>
          <w:sz w:val="26"/>
          <w:szCs w:val="26"/>
          <w:bdr w:val="single" w:sz="4" w:space="0" w:color="auto"/>
        </w:rPr>
        <w:t>高</w:t>
      </w:r>
      <w:r w:rsidRPr="001B268C">
        <w:rPr>
          <w:rFonts w:ascii="微軟正黑體" w:eastAsia="微軟正黑體" w:hAnsi="微軟正黑體" w:hint="eastAsia"/>
          <w:sz w:val="26"/>
          <w:szCs w:val="26"/>
          <w:bdr w:val="single" w:sz="4" w:space="0" w:color="auto"/>
        </w:rPr>
        <w:t>二</w:t>
      </w:r>
      <w:r w:rsidR="00585ABA" w:rsidRPr="001B268C">
        <w:rPr>
          <w:rFonts w:ascii="微軟正黑體" w:eastAsia="微軟正黑體" w:hAnsi="微軟正黑體" w:hint="eastAsia"/>
          <w:sz w:val="26"/>
          <w:szCs w:val="26"/>
          <w:bdr w:val="single" w:sz="4" w:space="0" w:color="auto"/>
        </w:rPr>
        <w:t>普通</w:t>
      </w:r>
      <w:r w:rsidRPr="001B268C">
        <w:rPr>
          <w:rFonts w:ascii="微軟正黑體" w:eastAsia="微軟正黑體" w:hAnsi="微軟正黑體" w:hint="eastAsia"/>
          <w:sz w:val="26"/>
          <w:szCs w:val="26"/>
          <w:bdr w:val="single" w:sz="4" w:space="0" w:color="auto"/>
        </w:rPr>
        <w:t>班</w:t>
      </w:r>
      <w:r w:rsidRPr="001B268C">
        <w:rPr>
          <w:rFonts w:ascii="微軟正黑體" w:eastAsia="微軟正黑體" w:hAnsi="微軟正黑體" w:hint="eastAsia"/>
          <w:sz w:val="26"/>
          <w:szCs w:val="26"/>
        </w:rPr>
        <w:t xml:space="preserve"> </w:t>
      </w:r>
      <w:r w:rsidRPr="001B268C">
        <w:rPr>
          <w:rFonts w:ascii="微軟正黑體" w:eastAsia="微軟正黑體" w:hAnsi="微軟正黑體"/>
          <w:sz w:val="26"/>
          <w:szCs w:val="26"/>
        </w:rPr>
        <w:t xml:space="preserve"> 公民與社會</w:t>
      </w:r>
      <w:r w:rsidR="00585ABA" w:rsidRPr="001B268C">
        <w:rPr>
          <w:rFonts w:ascii="微軟正黑體" w:eastAsia="微軟正黑體" w:hAnsi="微軟正黑體" w:hint="eastAsia"/>
          <w:sz w:val="26"/>
          <w:szCs w:val="26"/>
        </w:rPr>
        <w:t xml:space="preserve">科 </w:t>
      </w:r>
      <w:r w:rsidRPr="001B268C">
        <w:rPr>
          <w:rFonts w:ascii="微軟正黑體" w:eastAsia="微軟正黑體" w:hAnsi="微軟正黑體"/>
          <w:sz w:val="26"/>
          <w:szCs w:val="26"/>
        </w:rPr>
        <w:t>第</w:t>
      </w:r>
      <w:r w:rsidRPr="001B268C">
        <w:rPr>
          <w:rFonts w:ascii="微軟正黑體" w:eastAsia="微軟正黑體" w:hAnsi="微軟正黑體" w:hint="eastAsia"/>
          <w:sz w:val="26"/>
          <w:szCs w:val="26"/>
        </w:rPr>
        <w:t>2</w:t>
      </w:r>
      <w:r w:rsidRPr="001B268C">
        <w:rPr>
          <w:rFonts w:ascii="微軟正黑體" w:eastAsia="微軟正黑體" w:hAnsi="微軟正黑體"/>
          <w:sz w:val="26"/>
          <w:szCs w:val="26"/>
        </w:rPr>
        <w:t>次段考試題（龍騰第</w:t>
      </w:r>
      <w:r w:rsidRPr="001B268C">
        <w:rPr>
          <w:rFonts w:ascii="微軟正黑體" w:eastAsia="微軟正黑體" w:hAnsi="微軟正黑體" w:hint="eastAsia"/>
          <w:sz w:val="26"/>
          <w:szCs w:val="26"/>
        </w:rPr>
        <w:t>三</w:t>
      </w:r>
      <w:r w:rsidRPr="001B268C">
        <w:rPr>
          <w:rFonts w:ascii="微軟正黑體" w:eastAsia="微軟正黑體" w:hAnsi="微軟正黑體"/>
          <w:sz w:val="26"/>
          <w:szCs w:val="26"/>
        </w:rPr>
        <w:t>冊第3-4課）</w:t>
      </w:r>
    </w:p>
    <w:bookmarkEnd w:id="1"/>
    <w:p w:rsidR="007D3A7C" w:rsidRPr="001B268C" w:rsidRDefault="007E43CB" w:rsidP="008135B9">
      <w:pPr>
        <w:snapToGrid w:val="0"/>
        <w:spacing w:line="0" w:lineRule="atLeast"/>
        <w:rPr>
          <w:rFonts w:ascii="微軟正黑體" w:eastAsia="微軟正黑體" w:hAnsi="微軟正黑體"/>
          <w:sz w:val="26"/>
          <w:szCs w:val="26"/>
        </w:rPr>
      </w:pPr>
      <w:r w:rsidRPr="001B268C">
        <w:rPr>
          <w:rFonts w:ascii="微軟正黑體" w:eastAsia="微軟正黑體" w:hAnsi="微軟正黑體"/>
          <w:sz w:val="26"/>
          <w:szCs w:val="26"/>
          <w:u w:val="single"/>
        </w:rPr>
        <w:t>舊卡</w:t>
      </w:r>
      <w:r w:rsidRPr="001B268C">
        <w:rPr>
          <w:rFonts w:ascii="微軟正黑體" w:eastAsia="微軟正黑體" w:hAnsi="微軟正黑體" w:hint="eastAsia"/>
          <w:sz w:val="26"/>
          <w:szCs w:val="26"/>
          <w:u w:val="single"/>
        </w:rPr>
        <w:t>劃記</w:t>
      </w:r>
      <w:r w:rsidR="007D3A7C" w:rsidRPr="001B268C">
        <w:rPr>
          <w:rFonts w:ascii="微軟正黑體" w:eastAsia="微軟正黑體" w:hAnsi="微軟正黑體" w:hint="eastAsia"/>
          <w:sz w:val="26"/>
          <w:szCs w:val="26"/>
          <w:u w:val="single"/>
        </w:rPr>
        <w:t>，</w:t>
      </w:r>
      <w:r w:rsidRPr="001B268C">
        <w:rPr>
          <w:rFonts w:ascii="微軟正黑體" w:eastAsia="微軟正黑體" w:hAnsi="微軟正黑體" w:hint="eastAsia"/>
          <w:sz w:val="26"/>
          <w:szCs w:val="26"/>
          <w:u w:val="single"/>
        </w:rPr>
        <w:t>共6頁。</w:t>
      </w:r>
      <w:r w:rsidR="007D3A7C" w:rsidRPr="001B268C">
        <w:rPr>
          <w:rFonts w:ascii="微軟正黑體" w:eastAsia="微軟正黑體" w:hAnsi="微軟正黑體" w:hint="eastAsia"/>
          <w:sz w:val="26"/>
          <w:szCs w:val="26"/>
          <w:u w:val="single"/>
        </w:rPr>
        <w:t>第</w:t>
      </w:r>
      <w:r w:rsidRPr="001B268C">
        <w:rPr>
          <w:rFonts w:ascii="微軟正黑體" w:eastAsia="微軟正黑體" w:hAnsi="微軟正黑體"/>
          <w:sz w:val="26"/>
          <w:szCs w:val="26"/>
          <w:u w:val="single"/>
        </w:rPr>
        <w:t>51-</w:t>
      </w:r>
      <w:r w:rsidRPr="001B268C">
        <w:rPr>
          <w:rFonts w:ascii="微軟正黑體" w:eastAsia="微軟正黑體" w:hAnsi="微軟正黑體" w:hint="eastAsia"/>
          <w:sz w:val="26"/>
          <w:szCs w:val="26"/>
          <w:u w:val="single"/>
        </w:rPr>
        <w:t>9</w:t>
      </w:r>
      <w:r w:rsidRPr="001B268C">
        <w:rPr>
          <w:rFonts w:ascii="微軟正黑體" w:eastAsia="微軟正黑體" w:hAnsi="微軟正黑體"/>
          <w:sz w:val="26"/>
          <w:szCs w:val="26"/>
          <w:u w:val="single"/>
        </w:rPr>
        <w:t>7</w:t>
      </w:r>
      <w:r w:rsidR="007D3A7C" w:rsidRPr="001B268C">
        <w:rPr>
          <w:rFonts w:ascii="微軟正黑體" w:eastAsia="微軟正黑體" w:hAnsi="微軟正黑體"/>
          <w:sz w:val="26"/>
          <w:szCs w:val="26"/>
          <w:u w:val="single"/>
        </w:rPr>
        <w:t>題</w:t>
      </w:r>
      <w:r w:rsidR="007D3A7C" w:rsidRPr="001B268C">
        <w:rPr>
          <w:rFonts w:ascii="微軟正黑體" w:eastAsia="微軟正黑體" w:hAnsi="微軟正黑體" w:hint="eastAsia"/>
          <w:sz w:val="26"/>
          <w:szCs w:val="26"/>
          <w:u w:val="single"/>
        </w:rPr>
        <w:t>，每題2分;第9</w:t>
      </w:r>
      <w:r w:rsidRPr="001B268C">
        <w:rPr>
          <w:rFonts w:ascii="微軟正黑體" w:eastAsia="微軟正黑體" w:hAnsi="微軟正黑體" w:hint="eastAsia"/>
          <w:sz w:val="26"/>
          <w:szCs w:val="26"/>
          <w:u w:val="single"/>
        </w:rPr>
        <w:t>8</w:t>
      </w:r>
      <w:r w:rsidRPr="001B268C">
        <w:rPr>
          <w:rFonts w:ascii="微軟正黑體" w:eastAsia="微軟正黑體" w:hAnsi="微軟正黑體"/>
          <w:sz w:val="26"/>
          <w:szCs w:val="26"/>
          <w:u w:val="single"/>
        </w:rPr>
        <w:t>-99</w:t>
      </w:r>
      <w:r w:rsidR="007D3A7C" w:rsidRPr="001B268C">
        <w:rPr>
          <w:rFonts w:ascii="微軟正黑體" w:eastAsia="微軟正黑體" w:hAnsi="微軟正黑體" w:hint="eastAsia"/>
          <w:sz w:val="26"/>
          <w:szCs w:val="26"/>
          <w:u w:val="single"/>
        </w:rPr>
        <w:t>題</w:t>
      </w:r>
      <w:r w:rsidRPr="001B268C">
        <w:rPr>
          <w:rFonts w:ascii="微軟正黑體" w:eastAsia="微軟正黑體" w:hAnsi="微軟正黑體" w:hint="eastAsia"/>
          <w:sz w:val="26"/>
          <w:szCs w:val="26"/>
          <w:u w:val="single"/>
        </w:rPr>
        <w:t>，每題</w:t>
      </w:r>
      <w:r w:rsidRPr="001B268C">
        <w:rPr>
          <w:rFonts w:ascii="微軟正黑體" w:eastAsia="微軟正黑體" w:hAnsi="微軟正黑體"/>
          <w:sz w:val="26"/>
          <w:szCs w:val="26"/>
          <w:u w:val="single"/>
        </w:rPr>
        <w:t>3</w:t>
      </w:r>
      <w:r w:rsidR="007D3A7C" w:rsidRPr="001B268C">
        <w:rPr>
          <w:rFonts w:ascii="微軟正黑體" w:eastAsia="微軟正黑體" w:hAnsi="微軟正黑體" w:hint="eastAsia"/>
          <w:sz w:val="26"/>
          <w:szCs w:val="26"/>
          <w:u w:val="single"/>
        </w:rPr>
        <w:t>分</w:t>
      </w:r>
      <w:r w:rsidRPr="001B268C">
        <w:rPr>
          <w:rFonts w:ascii="微軟正黑體" w:eastAsia="微軟正黑體" w:hAnsi="微軟正黑體" w:hint="eastAsia"/>
          <w:sz w:val="26"/>
          <w:szCs w:val="26"/>
        </w:rPr>
        <w:t>。</w:t>
      </w:r>
      <w:r w:rsidR="007D3A7C" w:rsidRPr="001B268C">
        <w:rPr>
          <w:rFonts w:ascii="微軟正黑體" w:eastAsia="微軟正黑體" w:hAnsi="微軟正黑體"/>
          <w:sz w:val="26"/>
          <w:szCs w:val="26"/>
          <w:u w:val="single"/>
        </w:rPr>
        <w:t>高</w:t>
      </w:r>
      <w:r w:rsidR="007D3A7C" w:rsidRPr="001B268C">
        <w:rPr>
          <w:rFonts w:ascii="微軟正黑體" w:eastAsia="微軟正黑體" w:hAnsi="微軟正黑體" w:hint="eastAsia"/>
          <w:sz w:val="26"/>
          <w:szCs w:val="26"/>
          <w:u w:val="single"/>
        </w:rPr>
        <w:t>二孝</w:t>
      </w:r>
      <w:r w:rsidR="007D3A7C" w:rsidRPr="001B268C">
        <w:rPr>
          <w:rFonts w:ascii="微軟正黑體" w:eastAsia="微軟正黑體" w:hAnsi="微軟正黑體"/>
          <w:sz w:val="26"/>
          <w:szCs w:val="26"/>
          <w:u w:val="single"/>
        </w:rPr>
        <w:t>班</w:t>
      </w:r>
      <w:r w:rsidR="007D3A7C" w:rsidRPr="001B268C">
        <w:rPr>
          <w:rFonts w:ascii="微軟正黑體" w:eastAsia="微軟正黑體" w:hAnsi="微軟正黑體"/>
          <w:sz w:val="26"/>
          <w:szCs w:val="26"/>
        </w:rPr>
        <w:t xml:space="preserve">　座號：_______姓名：</w:t>
      </w:r>
      <w:r w:rsidR="007D3A7C" w:rsidRPr="001B268C">
        <w:rPr>
          <w:rFonts w:ascii="微軟正黑體" w:eastAsia="微軟正黑體" w:hAnsi="微軟正黑體"/>
          <w:spacing w:val="-4"/>
          <w:sz w:val="26"/>
          <w:szCs w:val="26"/>
        </w:rPr>
        <w:t>__________________</w:t>
      </w:r>
    </w:p>
    <w:p w:rsidR="001A5A4A" w:rsidRPr="001B268C" w:rsidRDefault="001A5A4A" w:rsidP="008135B9">
      <w:pPr>
        <w:snapToGrid w:val="0"/>
        <w:spacing w:line="0" w:lineRule="atLeast"/>
        <w:rPr>
          <w:rFonts w:ascii="微軟正黑體" w:eastAsia="微軟正黑體" w:hAnsi="微軟正黑體"/>
          <w:b/>
          <w:sz w:val="26"/>
          <w:szCs w:val="26"/>
        </w:rPr>
      </w:pPr>
      <w:r w:rsidRPr="001B268C">
        <w:rPr>
          <w:rFonts w:ascii="微軟正黑體" w:eastAsia="微軟正黑體" w:hAnsi="微軟正黑體"/>
          <w:b/>
          <w:sz w:val="26"/>
          <w:szCs w:val="26"/>
        </w:rPr>
        <w:t>一、單選題：</w:t>
      </w:r>
      <w:r w:rsidR="007E43CB" w:rsidRPr="001B268C">
        <w:rPr>
          <w:rFonts w:ascii="微軟正黑體" w:eastAsia="微軟正黑體" w:hAnsi="微軟正黑體"/>
          <w:b/>
          <w:sz w:val="26"/>
          <w:szCs w:val="26"/>
        </w:rPr>
        <w:t>(</w:t>
      </w:r>
      <w:r w:rsidRPr="001B268C">
        <w:rPr>
          <w:rFonts w:ascii="微軟正黑體" w:eastAsia="微軟正黑體" w:hAnsi="微軟正黑體"/>
          <w:b/>
          <w:sz w:val="26"/>
          <w:szCs w:val="26"/>
        </w:rPr>
        <w:t>每格2分，共</w:t>
      </w:r>
      <w:r w:rsidR="007E43CB" w:rsidRPr="001B268C">
        <w:rPr>
          <w:rFonts w:ascii="微軟正黑體" w:eastAsia="微軟正黑體" w:hAnsi="微軟正黑體"/>
          <w:b/>
          <w:sz w:val="26"/>
          <w:szCs w:val="26"/>
        </w:rPr>
        <w:t>7</w:t>
      </w:r>
      <w:r w:rsidR="007E43CB" w:rsidRPr="001B268C">
        <w:rPr>
          <w:rFonts w:ascii="微軟正黑體" w:eastAsia="微軟正黑體" w:hAnsi="微軟正黑體" w:hint="eastAsia"/>
          <w:b/>
          <w:sz w:val="26"/>
          <w:szCs w:val="26"/>
        </w:rPr>
        <w:t>8</w:t>
      </w:r>
      <w:r w:rsidRPr="001B268C">
        <w:rPr>
          <w:rFonts w:ascii="微軟正黑體" w:eastAsia="微軟正黑體" w:hAnsi="微軟正黑體"/>
          <w:b/>
          <w:sz w:val="26"/>
          <w:szCs w:val="26"/>
        </w:rPr>
        <w:t>分)</w:t>
      </w:r>
    </w:p>
    <w:p w:rsidR="007D3A7C" w:rsidRPr="001B268C" w:rsidRDefault="001A5A4A" w:rsidP="007D3A7C">
      <w:pPr>
        <w:pStyle w:val="aa"/>
        <w:numPr>
          <w:ilvl w:val="0"/>
          <w:numId w:val="13"/>
        </w:numPr>
        <w:snapToGrid w:val="0"/>
        <w:spacing w:before="80"/>
        <w:ind w:leftChars="0"/>
        <w:rPr>
          <w:szCs w:val="22"/>
        </w:rPr>
      </w:pPr>
      <w:bookmarkStart w:id="2" w:name="QQ201224000947_1_H"/>
      <w:bookmarkEnd w:id="0"/>
      <w:r w:rsidRPr="001B268C">
        <w:rPr>
          <w:rFonts w:hint="eastAsia"/>
          <w:szCs w:val="22"/>
        </w:rPr>
        <w:t>行政院於</w:t>
      </w:r>
      <w:r w:rsidRPr="001B268C">
        <w:rPr>
          <w:rFonts w:hint="eastAsia"/>
          <w:szCs w:val="22"/>
        </w:rPr>
        <w:t>2016</w:t>
      </w:r>
      <w:r w:rsidRPr="001B268C">
        <w:rPr>
          <w:rFonts w:hint="eastAsia"/>
          <w:szCs w:val="22"/>
        </w:rPr>
        <w:t>年通過《民法》修正草案，草案內容包括降低特留分的比例。下列何者最有可能是行政院提出《民法》修正草案的理由？</w:t>
      </w:r>
      <w:r w:rsidRPr="001B268C">
        <w:t xml:space="preserve">　</w:t>
      </w:r>
      <w:bookmarkEnd w:id="2"/>
    </w:p>
    <w:p w:rsidR="007D3A7C" w:rsidRPr="001B268C" w:rsidRDefault="001A5A4A" w:rsidP="007D3A7C">
      <w:pPr>
        <w:pStyle w:val="aa"/>
        <w:snapToGrid w:val="0"/>
        <w:spacing w:before="80"/>
        <w:ind w:leftChars="0" w:left="283"/>
        <w:rPr>
          <w:szCs w:val="22"/>
        </w:rPr>
      </w:pPr>
      <w:r w:rsidRPr="001B268C">
        <w:t>(A)</w:t>
      </w:r>
      <w:bookmarkStart w:id="3" w:name="QQ201224000947_1_4"/>
      <w:r w:rsidRPr="001B268C">
        <w:rPr>
          <w:rFonts w:hint="eastAsia"/>
          <w:szCs w:val="22"/>
        </w:rPr>
        <w:t>為了避免法定繼承人因被繼承人死亡而使生活陷入困境</w:t>
      </w:r>
      <w:r w:rsidRPr="001B268C">
        <w:t xml:space="preserve">　</w:t>
      </w:r>
      <w:bookmarkEnd w:id="3"/>
      <w:r w:rsidRPr="001B268C">
        <w:t>(B)</w:t>
      </w:r>
      <w:bookmarkStart w:id="4" w:name="QQ201224000947_1_3"/>
      <w:r w:rsidRPr="001B268C">
        <w:rPr>
          <w:rFonts w:hint="eastAsia"/>
          <w:szCs w:val="22"/>
        </w:rPr>
        <w:t>為了避免被繼承人生前規避債務，使其債權人求償無門</w:t>
      </w:r>
      <w:r w:rsidRPr="001B268C">
        <w:t xml:space="preserve">　</w:t>
      </w:r>
      <w:bookmarkEnd w:id="4"/>
    </w:p>
    <w:p w:rsidR="001A5A4A" w:rsidRPr="001B268C" w:rsidRDefault="001A5A4A" w:rsidP="007D3A7C">
      <w:pPr>
        <w:pStyle w:val="aa"/>
        <w:snapToGrid w:val="0"/>
        <w:spacing w:before="80"/>
        <w:ind w:leftChars="0" w:left="283"/>
        <w:rPr>
          <w:szCs w:val="22"/>
        </w:rPr>
      </w:pPr>
      <w:r w:rsidRPr="001B268C">
        <w:t>(C)</w:t>
      </w:r>
      <w:bookmarkStart w:id="5" w:name="QQ201224000947_1_2"/>
      <w:r w:rsidRPr="001B268C">
        <w:rPr>
          <w:rFonts w:hint="eastAsia"/>
          <w:szCs w:val="22"/>
        </w:rPr>
        <w:t>為了保障被繼承人生前的意願及其自由處分財產的權利</w:t>
      </w:r>
      <w:r w:rsidRPr="001B268C">
        <w:t xml:space="preserve">　</w:t>
      </w:r>
      <w:bookmarkEnd w:id="5"/>
      <w:r w:rsidRPr="001B268C">
        <w:t>(D)</w:t>
      </w:r>
      <w:bookmarkStart w:id="6" w:name="QQ201224000947_1_1"/>
      <w:r w:rsidRPr="001B268C">
        <w:rPr>
          <w:rFonts w:hint="eastAsia"/>
          <w:szCs w:val="22"/>
        </w:rPr>
        <w:t>為了保障繼承人不致因繼承大筆債務而使生活陷入困境</w:t>
      </w:r>
    </w:p>
    <w:p w:rsidR="007D3A7C" w:rsidRPr="001B268C" w:rsidRDefault="001A5A4A" w:rsidP="001A5A4A">
      <w:pPr>
        <w:pStyle w:val="aa"/>
        <w:numPr>
          <w:ilvl w:val="0"/>
          <w:numId w:val="13"/>
        </w:numPr>
        <w:snapToGrid w:val="0"/>
        <w:spacing w:before="80"/>
        <w:ind w:leftChars="0"/>
        <w:rPr>
          <w:szCs w:val="22"/>
        </w:rPr>
      </w:pPr>
      <w:bookmarkStart w:id="7" w:name="QQ201224001071_1_H"/>
      <w:bookmarkEnd w:id="6"/>
      <w:r w:rsidRPr="001B268C">
        <w:rPr>
          <w:rFonts w:hint="eastAsia"/>
          <w:szCs w:val="22"/>
        </w:rPr>
        <w:t>現代民法尊重每一個人的自主性，這就是所謂的「私法自治」，在私法關係中，個人因此可以自由選擇與何人締結契約，並決定契約的內容和方式。請問：有關私法自治與其限制，下列敘述何者正確？</w:t>
      </w:r>
      <w:r w:rsidRPr="001B268C">
        <w:t xml:space="preserve">　</w:t>
      </w:r>
      <w:bookmarkEnd w:id="7"/>
    </w:p>
    <w:p w:rsidR="007D3A7C" w:rsidRPr="001B268C" w:rsidRDefault="001A5A4A" w:rsidP="007D3A7C">
      <w:pPr>
        <w:pStyle w:val="aa"/>
        <w:snapToGrid w:val="0"/>
        <w:spacing w:before="80"/>
        <w:ind w:leftChars="0" w:left="283"/>
      </w:pPr>
      <w:r w:rsidRPr="001B268C">
        <w:t>(A)</w:t>
      </w:r>
      <w:bookmarkStart w:id="8" w:name="QQ201224001071_1_4"/>
      <w:r w:rsidRPr="001B268C">
        <w:rPr>
          <w:rFonts w:hint="eastAsia"/>
          <w:szCs w:val="22"/>
        </w:rPr>
        <w:t>定型化契約列出放棄審閱期的條文，經消費者同意後即生效</w:t>
      </w:r>
      <w:r w:rsidRPr="001B268C">
        <w:t xml:space="preserve">　</w:t>
      </w:r>
      <w:bookmarkEnd w:id="8"/>
    </w:p>
    <w:p w:rsidR="007D3A7C" w:rsidRPr="001B268C" w:rsidRDefault="001A5A4A" w:rsidP="007D3A7C">
      <w:pPr>
        <w:pStyle w:val="aa"/>
        <w:snapToGrid w:val="0"/>
        <w:spacing w:before="80"/>
        <w:ind w:leftChars="0" w:left="283"/>
      </w:pPr>
      <w:r w:rsidRPr="001B268C">
        <w:t>(B)</w:t>
      </w:r>
      <w:bookmarkStart w:id="9" w:name="QQ201224001071_1_1"/>
      <w:r w:rsidRPr="001B268C">
        <w:rPr>
          <w:rFonts w:hint="eastAsia"/>
          <w:szCs w:val="22"/>
        </w:rPr>
        <w:t>國家不得以任何理由干涉雙方基於自由意願下所簽訂的契約</w:t>
      </w:r>
      <w:r w:rsidRPr="001B268C">
        <w:t xml:space="preserve">　</w:t>
      </w:r>
      <w:bookmarkEnd w:id="9"/>
    </w:p>
    <w:p w:rsidR="007D3A7C" w:rsidRPr="001B268C" w:rsidRDefault="001A5A4A" w:rsidP="007D3A7C">
      <w:pPr>
        <w:pStyle w:val="aa"/>
        <w:snapToGrid w:val="0"/>
        <w:spacing w:before="80"/>
        <w:ind w:leftChars="0" w:left="283"/>
      </w:pPr>
      <w:r w:rsidRPr="001B268C">
        <w:t>(C)</w:t>
      </w:r>
      <w:bookmarkStart w:id="10" w:name="QQ201224001071_1_3"/>
      <w:r w:rsidRPr="001B268C">
        <w:rPr>
          <w:rFonts w:hint="eastAsia"/>
          <w:szCs w:val="22"/>
        </w:rPr>
        <w:t>基本工資的設定，雖可保障勞動權益卻可能導致市場不均衡</w:t>
      </w:r>
      <w:r w:rsidRPr="001B268C">
        <w:t xml:space="preserve">　</w:t>
      </w:r>
      <w:bookmarkEnd w:id="10"/>
    </w:p>
    <w:p w:rsidR="001A5A4A" w:rsidRPr="001B268C" w:rsidRDefault="001A5A4A" w:rsidP="007D3A7C">
      <w:pPr>
        <w:pStyle w:val="aa"/>
        <w:snapToGrid w:val="0"/>
        <w:spacing w:before="80"/>
        <w:ind w:leftChars="0" w:left="283"/>
        <w:rPr>
          <w:szCs w:val="22"/>
        </w:rPr>
      </w:pPr>
      <w:r w:rsidRPr="001B268C">
        <w:t>(D)</w:t>
      </w:r>
      <w:bookmarkStart w:id="11" w:name="QQ201224001071_1_2"/>
      <w:r w:rsidRPr="001B268C">
        <w:rPr>
          <w:rFonts w:hint="eastAsia"/>
          <w:szCs w:val="22"/>
        </w:rPr>
        <w:t>為保障消費者權益，透過網路購買的商品皆有七日的猶豫期</w:t>
      </w:r>
    </w:p>
    <w:p w:rsidR="007D3A7C" w:rsidRPr="001B268C" w:rsidRDefault="001A5A4A" w:rsidP="001A5A4A">
      <w:pPr>
        <w:pStyle w:val="aa"/>
        <w:numPr>
          <w:ilvl w:val="0"/>
          <w:numId w:val="13"/>
        </w:numPr>
        <w:snapToGrid w:val="0"/>
        <w:spacing w:before="80"/>
        <w:ind w:leftChars="0"/>
        <w:rPr>
          <w:szCs w:val="22"/>
        </w:rPr>
      </w:pPr>
      <w:bookmarkStart w:id="12" w:name="QQ201224001073_1_H"/>
      <w:bookmarkEnd w:id="11"/>
      <w:r w:rsidRPr="001B268C">
        <w:rPr>
          <w:rFonts w:hint="eastAsia"/>
          <w:szCs w:val="22"/>
        </w:rPr>
        <w:t>王男與林女皆為事業上的成功人士，為保有各自的經濟自主，結婚時即辦理「夫妻分別財產制」，假若後來兩人之婚姻因王男外遇而以離婚收場，有關婚姻結束後的財產分配，下列何者正確？</w:t>
      </w:r>
      <w:r w:rsidRPr="001B268C">
        <w:t xml:space="preserve">　</w:t>
      </w:r>
      <w:bookmarkEnd w:id="12"/>
    </w:p>
    <w:p w:rsidR="007D3A7C" w:rsidRPr="001B268C" w:rsidRDefault="001A5A4A" w:rsidP="007D3A7C">
      <w:pPr>
        <w:pStyle w:val="aa"/>
        <w:snapToGrid w:val="0"/>
        <w:spacing w:before="80"/>
        <w:ind w:leftChars="0" w:left="283"/>
      </w:pPr>
      <w:r w:rsidRPr="001B268C">
        <w:t>(A)</w:t>
      </w:r>
      <w:bookmarkStart w:id="13" w:name="QQ201224001073_1_4"/>
      <w:r w:rsidRPr="001B268C">
        <w:rPr>
          <w:rFonts w:hint="eastAsia"/>
          <w:szCs w:val="22"/>
        </w:rPr>
        <w:t>因為目的是保有經濟的各自獨立，故可約定自由處分金</w:t>
      </w:r>
      <w:r w:rsidRPr="001B268C">
        <w:t xml:space="preserve">　</w:t>
      </w:r>
      <w:bookmarkEnd w:id="13"/>
    </w:p>
    <w:p w:rsidR="007D3A7C" w:rsidRPr="001B268C" w:rsidRDefault="001A5A4A" w:rsidP="007D3A7C">
      <w:pPr>
        <w:pStyle w:val="aa"/>
        <w:snapToGrid w:val="0"/>
        <w:spacing w:before="80"/>
        <w:ind w:leftChars="0" w:left="283"/>
      </w:pPr>
      <w:r w:rsidRPr="001B268C">
        <w:t>(B)</w:t>
      </w:r>
      <w:bookmarkStart w:id="14" w:name="QQ201224001073_1_1"/>
      <w:r w:rsidRPr="001B268C">
        <w:rPr>
          <w:rFonts w:hint="eastAsia"/>
          <w:szCs w:val="22"/>
        </w:rPr>
        <w:t>雙方若確定離婚，林女不可以主張剩餘財產分配請求權</w:t>
      </w:r>
      <w:r w:rsidRPr="001B268C">
        <w:t xml:space="preserve">　</w:t>
      </w:r>
      <w:bookmarkEnd w:id="14"/>
    </w:p>
    <w:p w:rsidR="007D3A7C" w:rsidRPr="001B268C" w:rsidRDefault="001A5A4A" w:rsidP="007D3A7C">
      <w:pPr>
        <w:pStyle w:val="aa"/>
        <w:snapToGrid w:val="0"/>
        <w:spacing w:before="80"/>
        <w:ind w:leftChars="0" w:left="283"/>
      </w:pPr>
      <w:r w:rsidRPr="001B268C">
        <w:t>(C)</w:t>
      </w:r>
      <w:bookmarkStart w:id="15" w:name="QQ201224001073_1_3"/>
      <w:r w:rsidRPr="001B268C">
        <w:rPr>
          <w:rFonts w:hint="eastAsia"/>
          <w:szCs w:val="22"/>
        </w:rPr>
        <w:t>各自管理婚後財產，但負債較高一方可以請求共同清償</w:t>
      </w:r>
      <w:r w:rsidRPr="001B268C">
        <w:t xml:space="preserve">　</w:t>
      </w:r>
      <w:bookmarkEnd w:id="15"/>
    </w:p>
    <w:p w:rsidR="001A5A4A" w:rsidRPr="001B268C" w:rsidRDefault="001A5A4A" w:rsidP="007D3A7C">
      <w:pPr>
        <w:pStyle w:val="aa"/>
        <w:snapToGrid w:val="0"/>
        <w:spacing w:before="80"/>
        <w:ind w:leftChars="0" w:left="283"/>
        <w:rPr>
          <w:szCs w:val="22"/>
        </w:rPr>
      </w:pPr>
      <w:r w:rsidRPr="001B268C">
        <w:t>(D)</w:t>
      </w:r>
      <w:bookmarkStart w:id="16" w:name="QQ201224001073_1_2"/>
      <w:r w:rsidRPr="001B268C">
        <w:rPr>
          <w:rFonts w:hint="eastAsia"/>
          <w:szCs w:val="22"/>
        </w:rPr>
        <w:t>此財產制之約定以兩人口頭表示即具有完全之法律效力</w:t>
      </w:r>
    </w:p>
    <w:p w:rsidR="007D3A7C" w:rsidRPr="001B268C" w:rsidRDefault="001A5A4A" w:rsidP="001A5A4A">
      <w:pPr>
        <w:pStyle w:val="aa"/>
        <w:numPr>
          <w:ilvl w:val="0"/>
          <w:numId w:val="13"/>
        </w:numPr>
        <w:snapToGrid w:val="0"/>
        <w:spacing w:before="80"/>
        <w:ind w:leftChars="0"/>
        <w:rPr>
          <w:szCs w:val="22"/>
        </w:rPr>
      </w:pPr>
      <w:bookmarkStart w:id="17" w:name="QQ201224001072_1_H"/>
      <w:bookmarkEnd w:id="16"/>
      <w:r w:rsidRPr="001B268C">
        <w:rPr>
          <w:rFonts w:hint="eastAsia"/>
          <w:szCs w:val="22"/>
        </w:rPr>
        <w:t>隨著民主法治觀念的散播，財產權保障的觀念已是多數民主國家的憲政價值，受到憲法和法律的充分保障，如所有權、債權和智慧財產權等皆囊括其中。不過根據我國法律，一方面尊重私有財產權，另一方面亦需劃定私人之間財產權行使的界限。請問：有關所有權及智慧財產權的敘述，下列何者最為正確？</w:t>
      </w:r>
      <w:r w:rsidRPr="001B268C">
        <w:t xml:space="preserve">　</w:t>
      </w:r>
      <w:bookmarkEnd w:id="17"/>
    </w:p>
    <w:p w:rsidR="007D3A7C" w:rsidRPr="001B268C" w:rsidRDefault="001A5A4A" w:rsidP="007D3A7C">
      <w:pPr>
        <w:pStyle w:val="aa"/>
        <w:snapToGrid w:val="0"/>
        <w:spacing w:before="80"/>
        <w:ind w:leftChars="0" w:left="283"/>
      </w:pPr>
      <w:r w:rsidRPr="001B268C">
        <w:t>(A)</w:t>
      </w:r>
      <w:bookmarkStart w:id="18" w:name="QQ201224001072_1_4"/>
      <w:r w:rsidRPr="001B268C">
        <w:rPr>
          <w:rFonts w:hint="eastAsia"/>
          <w:szCs w:val="22"/>
        </w:rPr>
        <w:t>智慧財產權屬無形的財產，法律對其非無限制保護</w:t>
      </w:r>
      <w:r w:rsidRPr="001B268C">
        <w:t xml:space="preserve">　</w:t>
      </w:r>
      <w:bookmarkEnd w:id="18"/>
      <w:r w:rsidRPr="001B268C">
        <w:t>(B)</w:t>
      </w:r>
      <w:bookmarkStart w:id="19" w:name="QQ201224001072_1_3"/>
      <w:r w:rsidRPr="001B268C">
        <w:rPr>
          <w:rFonts w:hint="eastAsia"/>
          <w:szCs w:val="22"/>
        </w:rPr>
        <w:t>購買書籍則擁有該書所有權，可以任意重製或出版</w:t>
      </w:r>
      <w:r w:rsidRPr="001B268C">
        <w:t xml:space="preserve">　</w:t>
      </w:r>
      <w:bookmarkEnd w:id="19"/>
    </w:p>
    <w:p w:rsidR="001A5A4A" w:rsidRPr="001B268C" w:rsidRDefault="001A5A4A" w:rsidP="007D3A7C">
      <w:pPr>
        <w:pStyle w:val="aa"/>
        <w:snapToGrid w:val="0"/>
        <w:spacing w:before="80"/>
        <w:ind w:leftChars="0" w:left="283"/>
        <w:rPr>
          <w:szCs w:val="22"/>
        </w:rPr>
      </w:pPr>
      <w:r w:rsidRPr="001B268C">
        <w:t>(C)</w:t>
      </w:r>
      <w:bookmarkStart w:id="20" w:name="QQ201224001072_1_1"/>
      <w:r w:rsidRPr="001B268C">
        <w:rPr>
          <w:rFonts w:hint="eastAsia"/>
          <w:szCs w:val="22"/>
        </w:rPr>
        <w:t>在買賣契約成立後，物品的所有權也跟著成功轉移</w:t>
      </w:r>
      <w:r w:rsidRPr="001B268C">
        <w:t xml:space="preserve">　</w:t>
      </w:r>
      <w:bookmarkEnd w:id="20"/>
      <w:r w:rsidRPr="001B268C">
        <w:t>(D)</w:t>
      </w:r>
      <w:bookmarkStart w:id="21" w:name="QQ201224001072_1_2"/>
      <w:r w:rsidRPr="001B268C">
        <w:rPr>
          <w:rFonts w:hint="eastAsia"/>
          <w:szCs w:val="22"/>
        </w:rPr>
        <w:t>假如將手機借給同學使用，則借用期間共享所有權</w:t>
      </w:r>
    </w:p>
    <w:p w:rsidR="007D3A7C" w:rsidRPr="001B268C" w:rsidRDefault="001A5A4A" w:rsidP="001A5A4A">
      <w:pPr>
        <w:pStyle w:val="aa"/>
        <w:numPr>
          <w:ilvl w:val="0"/>
          <w:numId w:val="13"/>
        </w:numPr>
        <w:snapToGrid w:val="0"/>
        <w:spacing w:before="80"/>
        <w:ind w:leftChars="0"/>
        <w:rPr>
          <w:szCs w:val="22"/>
        </w:rPr>
      </w:pPr>
      <w:bookmarkStart w:id="22" w:name="QQ201224001075_1_H"/>
      <w:bookmarkEnd w:id="21"/>
      <w:r w:rsidRPr="001B268C">
        <w:rPr>
          <w:rFonts w:hint="eastAsia"/>
          <w:szCs w:val="22"/>
        </w:rPr>
        <w:t>私法自治原則，指個人可以依據其意思表示，形成私法上的權利義務關係。除非法律上另有規定，私人間的法律行為才會無效。請問：下列何者為</w:t>
      </w:r>
      <w:r w:rsidRPr="001B268C">
        <w:rPr>
          <w:rFonts w:hint="eastAsia"/>
          <w:b/>
          <w:szCs w:val="22"/>
        </w:rPr>
        <w:t>無效</w:t>
      </w:r>
      <w:r w:rsidRPr="001B268C">
        <w:rPr>
          <w:rFonts w:hint="eastAsia"/>
          <w:szCs w:val="22"/>
        </w:rPr>
        <w:t>的法律行為？</w:t>
      </w:r>
      <w:r w:rsidRPr="001B268C">
        <w:t xml:space="preserve">　</w:t>
      </w:r>
      <w:bookmarkEnd w:id="22"/>
    </w:p>
    <w:p w:rsidR="007D3A7C" w:rsidRPr="001B268C" w:rsidRDefault="001A5A4A" w:rsidP="007D3A7C">
      <w:pPr>
        <w:pStyle w:val="aa"/>
        <w:snapToGrid w:val="0"/>
        <w:spacing w:before="80"/>
        <w:ind w:leftChars="0" w:left="283"/>
      </w:pPr>
      <w:r w:rsidRPr="001B268C">
        <w:t>(A)</w:t>
      </w:r>
      <w:bookmarkStart w:id="23" w:name="QQ201224001075_1_3"/>
      <w:r w:rsidRPr="001B268C">
        <w:rPr>
          <w:rFonts w:hint="eastAsia"/>
          <w:szCs w:val="22"/>
        </w:rPr>
        <w:t>某公司與新進員工簽訂高於《勞動基準法》的基本薪資</w:t>
      </w:r>
      <w:r w:rsidRPr="001B268C">
        <w:t xml:space="preserve">　</w:t>
      </w:r>
      <w:bookmarkEnd w:id="23"/>
      <w:r w:rsidRPr="001B268C">
        <w:t>(B)</w:t>
      </w:r>
      <w:bookmarkStart w:id="24" w:name="QQ201224001075_1_1"/>
      <w:r w:rsidRPr="001B268C">
        <w:rPr>
          <w:rFonts w:hint="eastAsia"/>
          <w:szCs w:val="22"/>
        </w:rPr>
        <w:t>與鄰居針對運動比賽的結果對賭，後來輸掉</w:t>
      </w:r>
      <w:r w:rsidRPr="001B268C">
        <w:rPr>
          <w:rFonts w:hint="eastAsia"/>
          <w:szCs w:val="22"/>
        </w:rPr>
        <w:t>10</w:t>
      </w:r>
      <w:r w:rsidRPr="001B268C">
        <w:rPr>
          <w:rFonts w:hint="eastAsia"/>
          <w:szCs w:val="22"/>
        </w:rPr>
        <w:t>萬元賭注</w:t>
      </w:r>
      <w:r w:rsidRPr="001B268C">
        <w:t xml:space="preserve">　</w:t>
      </w:r>
      <w:bookmarkEnd w:id="24"/>
    </w:p>
    <w:p w:rsidR="001A5A4A" w:rsidRPr="001B268C" w:rsidRDefault="001A5A4A" w:rsidP="007D3A7C">
      <w:pPr>
        <w:pStyle w:val="aa"/>
        <w:snapToGrid w:val="0"/>
        <w:spacing w:before="80"/>
        <w:ind w:leftChars="0" w:left="283"/>
        <w:rPr>
          <w:szCs w:val="22"/>
        </w:rPr>
      </w:pPr>
      <w:r w:rsidRPr="001B268C">
        <w:t>(C)</w:t>
      </w:r>
      <w:bookmarkStart w:id="25" w:name="QQ201224001075_1_4"/>
      <w:r w:rsidRPr="001B268C">
        <w:rPr>
          <w:rFonts w:hint="eastAsia"/>
          <w:szCs w:val="22"/>
        </w:rPr>
        <w:t>大華以</w:t>
      </w:r>
      <w:r w:rsidRPr="001B268C">
        <w:rPr>
          <w:rFonts w:hint="eastAsia"/>
          <w:szCs w:val="22"/>
        </w:rPr>
        <w:t>8,000</w:t>
      </w:r>
      <w:r w:rsidRPr="001B268C">
        <w:rPr>
          <w:rFonts w:hint="eastAsia"/>
          <w:szCs w:val="22"/>
        </w:rPr>
        <w:t>元買下阿明的舊手機，並約定要當面付款</w:t>
      </w:r>
      <w:r w:rsidRPr="001B268C">
        <w:t xml:space="preserve">　</w:t>
      </w:r>
      <w:bookmarkEnd w:id="25"/>
      <w:r w:rsidRPr="001B268C">
        <w:t>(D)</w:t>
      </w:r>
      <w:bookmarkStart w:id="26" w:name="QQ201224001075_1_2"/>
      <w:r w:rsidRPr="001B268C">
        <w:rPr>
          <w:rFonts w:hint="eastAsia"/>
          <w:szCs w:val="22"/>
        </w:rPr>
        <w:t>爸爸決定將名下的空屋，出租給需要的人，以賺取租金</w:t>
      </w:r>
    </w:p>
    <w:p w:rsidR="007D3A7C" w:rsidRPr="001B268C" w:rsidRDefault="001A5A4A" w:rsidP="001A5A4A">
      <w:pPr>
        <w:pStyle w:val="aa"/>
        <w:numPr>
          <w:ilvl w:val="0"/>
          <w:numId w:val="13"/>
        </w:numPr>
        <w:snapToGrid w:val="0"/>
        <w:spacing w:before="80"/>
        <w:ind w:leftChars="0"/>
        <w:rPr>
          <w:szCs w:val="22"/>
        </w:rPr>
      </w:pPr>
      <w:bookmarkStart w:id="27" w:name="QQ201224001077_1_H"/>
      <w:bookmarkEnd w:id="26"/>
      <w:r w:rsidRPr="001B268C">
        <w:rPr>
          <w:rFonts w:hint="eastAsia"/>
          <w:szCs w:val="22"/>
        </w:rPr>
        <w:t>下列為家家週末所進行的消費行為，依據《消費者保護法》的規定和家人做出以下結論，何者最為正確？</w:t>
      </w:r>
      <w:r w:rsidRPr="001B268C">
        <w:t xml:space="preserve">　</w:t>
      </w:r>
      <w:bookmarkEnd w:id="27"/>
    </w:p>
    <w:p w:rsidR="007D3A7C" w:rsidRPr="001B268C" w:rsidRDefault="001A5A4A" w:rsidP="007D3A7C">
      <w:pPr>
        <w:pStyle w:val="aa"/>
        <w:snapToGrid w:val="0"/>
        <w:spacing w:before="80"/>
        <w:ind w:leftChars="0" w:left="283"/>
      </w:pPr>
      <w:r w:rsidRPr="001B268C">
        <w:t>(A)</w:t>
      </w:r>
      <w:bookmarkStart w:id="28" w:name="QQ201224001077_1_3"/>
      <w:r w:rsidRPr="001B268C">
        <w:rPr>
          <w:rFonts w:hint="eastAsia"/>
          <w:szCs w:val="22"/>
        </w:rPr>
        <w:t>店家簽約時以降價換取放棄定型化契約審閱期，合法</w:t>
      </w:r>
      <w:r w:rsidRPr="001B268C">
        <w:t xml:space="preserve">　</w:t>
      </w:r>
      <w:bookmarkEnd w:id="28"/>
      <w:r w:rsidRPr="001B268C">
        <w:t>(B)</w:t>
      </w:r>
      <w:bookmarkStart w:id="29" w:name="QQ201224001077_1_1"/>
      <w:r w:rsidRPr="001B268C">
        <w:rPr>
          <w:rFonts w:hint="eastAsia"/>
          <w:szCs w:val="22"/>
        </w:rPr>
        <w:t>門市銷售的手機經當場試用後購買，仍享七日猶豫期</w:t>
      </w:r>
      <w:r w:rsidRPr="001B268C">
        <w:t xml:space="preserve">　</w:t>
      </w:r>
      <w:bookmarkEnd w:id="29"/>
    </w:p>
    <w:p w:rsidR="001A5A4A" w:rsidRPr="001B268C" w:rsidRDefault="001A5A4A" w:rsidP="007D3A7C">
      <w:pPr>
        <w:pStyle w:val="aa"/>
        <w:snapToGrid w:val="0"/>
        <w:spacing w:before="80"/>
        <w:ind w:leftChars="0" w:left="283"/>
        <w:rPr>
          <w:szCs w:val="22"/>
        </w:rPr>
      </w:pPr>
      <w:r w:rsidRPr="001B268C">
        <w:t>(C)</w:t>
      </w:r>
      <w:bookmarkStart w:id="30" w:name="QQ201224001077_1_2"/>
      <w:r w:rsidRPr="001B268C">
        <w:rPr>
          <w:rFonts w:hint="eastAsia"/>
          <w:szCs w:val="22"/>
        </w:rPr>
        <w:t>經由購物網站購買的生鮮蔬菜，不適用七日的猶豫期</w:t>
      </w:r>
      <w:r w:rsidRPr="001B268C">
        <w:t xml:space="preserve">　</w:t>
      </w:r>
      <w:bookmarkEnd w:id="30"/>
      <w:r w:rsidRPr="001B268C">
        <w:t>(D)</w:t>
      </w:r>
      <w:bookmarkStart w:id="31" w:name="QQ201224001077_1_4"/>
      <w:r w:rsidRPr="001B268C">
        <w:rPr>
          <w:rFonts w:hint="eastAsia"/>
          <w:szCs w:val="22"/>
        </w:rPr>
        <w:t>美容展上被業務推銷的保養品，不享有七日的猶豫期</w:t>
      </w:r>
    </w:p>
    <w:p w:rsidR="007D3A7C" w:rsidRPr="001B268C" w:rsidRDefault="001A5A4A" w:rsidP="001A5A4A">
      <w:pPr>
        <w:pStyle w:val="aa"/>
        <w:numPr>
          <w:ilvl w:val="0"/>
          <w:numId w:val="13"/>
        </w:numPr>
        <w:snapToGrid w:val="0"/>
        <w:spacing w:before="80"/>
        <w:ind w:leftChars="0"/>
        <w:rPr>
          <w:szCs w:val="22"/>
        </w:rPr>
      </w:pPr>
      <w:bookmarkStart w:id="32" w:name="QQ201224001079_1_H"/>
      <w:bookmarkEnd w:id="31"/>
      <w:r w:rsidRPr="001B268C">
        <w:rPr>
          <w:rFonts w:hint="eastAsia"/>
          <w:szCs w:val="22"/>
        </w:rPr>
        <w:t>阿偉和同學討論到課堂中教授的契約概念，期間他提到，昨天去通訊行簽約時，看到店員拿出一份份契約書，給每位辦理門號續約的顧客，上面記載的內容也完全一樣。下列有關阿偉簽約狀況的敘述，何者最為正確？</w:t>
      </w:r>
      <w:r w:rsidRPr="001B268C">
        <w:t xml:space="preserve">　</w:t>
      </w:r>
      <w:bookmarkEnd w:id="32"/>
    </w:p>
    <w:p w:rsidR="007D3A7C" w:rsidRPr="001B268C" w:rsidRDefault="001A5A4A" w:rsidP="007D3A7C">
      <w:pPr>
        <w:pStyle w:val="aa"/>
        <w:snapToGrid w:val="0"/>
        <w:spacing w:before="80"/>
        <w:ind w:leftChars="0" w:left="283"/>
      </w:pPr>
      <w:r w:rsidRPr="001B268C">
        <w:t>(A)</w:t>
      </w:r>
      <w:bookmarkStart w:id="33" w:name="QQ201224001079_1_3"/>
      <w:r w:rsidRPr="001B268C">
        <w:rPr>
          <w:rFonts w:hint="eastAsia"/>
          <w:szCs w:val="22"/>
        </w:rPr>
        <w:t>阿偉與通訊行員工磋商的內容，和該份契約之規定牴觸，則應依契約</w:t>
      </w:r>
      <w:r w:rsidRPr="001B268C">
        <w:t xml:space="preserve">　</w:t>
      </w:r>
      <w:bookmarkEnd w:id="33"/>
    </w:p>
    <w:p w:rsidR="007D3A7C" w:rsidRPr="001B268C" w:rsidRDefault="001A5A4A" w:rsidP="007D3A7C">
      <w:pPr>
        <w:pStyle w:val="aa"/>
        <w:snapToGrid w:val="0"/>
        <w:spacing w:before="80"/>
        <w:ind w:leftChars="0" w:left="283"/>
      </w:pPr>
      <w:r w:rsidRPr="001B268C">
        <w:t>(B)</w:t>
      </w:r>
      <w:bookmarkStart w:id="34" w:name="QQ201224001079_1_1"/>
      <w:r w:rsidRPr="001B268C">
        <w:rPr>
          <w:rFonts w:hint="eastAsia"/>
          <w:szCs w:val="22"/>
        </w:rPr>
        <w:t>阿偉認為，在簽訂該契約內容後的七日內，他有權利可以無條件解約</w:t>
      </w:r>
      <w:r w:rsidRPr="001B268C">
        <w:t xml:space="preserve">　</w:t>
      </w:r>
      <w:bookmarkEnd w:id="34"/>
    </w:p>
    <w:p w:rsidR="007D3A7C" w:rsidRPr="001B268C" w:rsidRDefault="001A5A4A" w:rsidP="007D3A7C">
      <w:pPr>
        <w:pStyle w:val="aa"/>
        <w:snapToGrid w:val="0"/>
        <w:spacing w:before="80"/>
        <w:ind w:leftChars="0" w:left="283"/>
      </w:pPr>
      <w:r w:rsidRPr="001B268C">
        <w:t>(C)</w:t>
      </w:r>
      <w:bookmarkStart w:id="35" w:name="QQ201224001079_1_2"/>
      <w:r w:rsidRPr="001B268C">
        <w:rPr>
          <w:rFonts w:hint="eastAsia"/>
          <w:szCs w:val="22"/>
        </w:rPr>
        <w:t>通訊行的員工要求阿偉在</w:t>
      </w:r>
      <w:r w:rsidRPr="001B268C">
        <w:rPr>
          <w:rFonts w:hint="eastAsia"/>
          <w:szCs w:val="22"/>
        </w:rPr>
        <w:t>10</w:t>
      </w:r>
      <w:r w:rsidRPr="001B268C">
        <w:rPr>
          <w:rFonts w:hint="eastAsia"/>
          <w:szCs w:val="22"/>
        </w:rPr>
        <w:t>分鐘內審閱完合約，否則視同放棄審閱權</w:t>
      </w:r>
      <w:r w:rsidRPr="001B268C">
        <w:t xml:space="preserve">　</w:t>
      </w:r>
      <w:bookmarkEnd w:id="35"/>
    </w:p>
    <w:p w:rsidR="001A5A4A" w:rsidRPr="001B268C" w:rsidRDefault="001A5A4A" w:rsidP="007D3A7C">
      <w:pPr>
        <w:pStyle w:val="aa"/>
        <w:snapToGrid w:val="0"/>
        <w:spacing w:before="80"/>
        <w:ind w:leftChars="0" w:left="283"/>
        <w:rPr>
          <w:szCs w:val="22"/>
        </w:rPr>
      </w:pPr>
      <w:r w:rsidRPr="001B268C">
        <w:t>(D)</w:t>
      </w:r>
      <w:bookmarkStart w:id="36" w:name="QQ201224001079_1_4"/>
      <w:r w:rsidRPr="001B268C">
        <w:rPr>
          <w:rFonts w:hint="eastAsia"/>
          <w:szCs w:val="22"/>
        </w:rPr>
        <w:t>該契約若以電子化的方式呈現，如果阿偉已勾選同意，契約仍然有效</w:t>
      </w:r>
    </w:p>
    <w:p w:rsidR="007D3A7C" w:rsidRPr="001B268C" w:rsidRDefault="001A5A4A" w:rsidP="001A5A4A">
      <w:pPr>
        <w:pStyle w:val="aa"/>
        <w:numPr>
          <w:ilvl w:val="0"/>
          <w:numId w:val="13"/>
        </w:numPr>
        <w:snapToGrid w:val="0"/>
        <w:spacing w:before="80"/>
        <w:ind w:leftChars="0"/>
        <w:rPr>
          <w:szCs w:val="22"/>
        </w:rPr>
      </w:pPr>
      <w:bookmarkStart w:id="37" w:name="QQ201224001081_1_H"/>
      <w:bookmarkEnd w:id="36"/>
      <w:r w:rsidRPr="001B268C">
        <w:rPr>
          <w:rFonts w:hint="eastAsia"/>
          <w:szCs w:val="22"/>
        </w:rPr>
        <w:t>有關《勞動基準法》對於契約自由的限制，下列敘述何者最為正確？</w:t>
      </w:r>
      <w:r w:rsidRPr="001B268C">
        <w:t xml:space="preserve">　</w:t>
      </w:r>
      <w:bookmarkEnd w:id="37"/>
    </w:p>
    <w:p w:rsidR="007D3A7C" w:rsidRPr="001B268C" w:rsidRDefault="001A5A4A" w:rsidP="007D3A7C">
      <w:pPr>
        <w:pStyle w:val="aa"/>
        <w:snapToGrid w:val="0"/>
        <w:spacing w:before="80"/>
        <w:ind w:leftChars="0" w:left="283"/>
      </w:pPr>
      <w:r w:rsidRPr="001B268C">
        <w:t>(A)</w:t>
      </w:r>
      <w:bookmarkStart w:id="38" w:name="QQ201224001081_1_3"/>
      <w:r w:rsidRPr="001B268C">
        <w:rPr>
          <w:rFonts w:hint="eastAsia"/>
          <w:szCs w:val="22"/>
        </w:rPr>
        <w:t>為解決我國低薪的問題，應大幅提高基本工資，可降低我國失業率</w:t>
      </w:r>
      <w:r w:rsidRPr="001B268C">
        <w:t xml:space="preserve">　</w:t>
      </w:r>
      <w:bookmarkEnd w:id="38"/>
    </w:p>
    <w:p w:rsidR="007D3A7C" w:rsidRPr="001B268C" w:rsidRDefault="001A5A4A" w:rsidP="007D3A7C">
      <w:pPr>
        <w:pStyle w:val="aa"/>
        <w:snapToGrid w:val="0"/>
        <w:spacing w:before="80"/>
        <w:ind w:leftChars="0" w:left="283"/>
      </w:pPr>
      <w:r w:rsidRPr="001B268C">
        <w:t>(B)</w:t>
      </w:r>
      <w:bookmarkStart w:id="39" w:name="QQ201224001081_1_1"/>
      <w:r w:rsidRPr="001B268C">
        <w:rPr>
          <w:rFonts w:hint="eastAsia"/>
          <w:szCs w:val="22"/>
        </w:rPr>
        <w:t>根據私法自治的原則，勞動契約應由政府與資方協商出最合適方案</w:t>
      </w:r>
      <w:r w:rsidRPr="001B268C">
        <w:t xml:space="preserve">　</w:t>
      </w:r>
      <w:bookmarkEnd w:id="39"/>
    </w:p>
    <w:p w:rsidR="007D3A7C" w:rsidRPr="001B268C" w:rsidRDefault="001A5A4A" w:rsidP="007D3A7C">
      <w:pPr>
        <w:pStyle w:val="aa"/>
        <w:snapToGrid w:val="0"/>
        <w:spacing w:before="80"/>
        <w:ind w:leftChars="0" w:left="283"/>
      </w:pPr>
      <w:r w:rsidRPr="001B268C">
        <w:t>(C)</w:t>
      </w:r>
      <w:bookmarkStart w:id="40" w:name="QQ201224001081_1_4"/>
      <w:r w:rsidRPr="001B268C">
        <w:rPr>
          <w:rFonts w:hint="eastAsia"/>
          <w:szCs w:val="22"/>
        </w:rPr>
        <w:t>在契約自由的保障下，勞方若簽署自願超時加班同意書，應屬合法</w:t>
      </w:r>
      <w:r w:rsidRPr="001B268C">
        <w:t xml:space="preserve">　</w:t>
      </w:r>
      <w:bookmarkEnd w:id="40"/>
    </w:p>
    <w:p w:rsidR="001A5A4A" w:rsidRPr="001B268C" w:rsidRDefault="001A5A4A" w:rsidP="007D3A7C">
      <w:pPr>
        <w:pStyle w:val="aa"/>
        <w:snapToGrid w:val="0"/>
        <w:spacing w:before="80"/>
        <w:ind w:leftChars="0" w:left="283"/>
        <w:rPr>
          <w:szCs w:val="22"/>
        </w:rPr>
      </w:pPr>
      <w:r w:rsidRPr="001B268C">
        <w:t>(D)</w:t>
      </w:r>
      <w:bookmarkStart w:id="41" w:name="QQ201224001081_1_2"/>
      <w:r w:rsidRPr="001B268C">
        <w:rPr>
          <w:rFonts w:hint="eastAsia"/>
          <w:szCs w:val="22"/>
        </w:rPr>
        <w:t>規定各項勞動條件的最低標準及申訴檢查機制，可避免勞權被剝奪</w:t>
      </w:r>
    </w:p>
    <w:p w:rsidR="007D3A7C" w:rsidRPr="001B268C" w:rsidRDefault="001A5A4A" w:rsidP="001A5A4A">
      <w:pPr>
        <w:pStyle w:val="aa"/>
        <w:numPr>
          <w:ilvl w:val="0"/>
          <w:numId w:val="13"/>
        </w:numPr>
        <w:snapToGrid w:val="0"/>
        <w:spacing w:before="80"/>
        <w:ind w:leftChars="0"/>
        <w:rPr>
          <w:szCs w:val="22"/>
        </w:rPr>
      </w:pPr>
      <w:bookmarkStart w:id="42" w:name="QQ201224001082_1_H"/>
      <w:bookmarkEnd w:id="41"/>
      <w:r w:rsidRPr="001B268C">
        <w:rPr>
          <w:rFonts w:hint="eastAsia"/>
          <w:szCs w:val="22"/>
        </w:rPr>
        <w:t>剛考上大學的英湖到大賣場短期打工，但她發現她的時薪比男性工讀生少，僅有新臺幣</w:t>
      </w:r>
      <w:r w:rsidRPr="001B268C">
        <w:rPr>
          <w:rFonts w:hint="eastAsia"/>
          <w:szCs w:val="22"/>
        </w:rPr>
        <w:t>100</w:t>
      </w:r>
      <w:r w:rsidRPr="001B268C">
        <w:rPr>
          <w:rFonts w:hint="eastAsia"/>
          <w:szCs w:val="22"/>
        </w:rPr>
        <w:t>元，且不但沒有勞保，也沒有拿到加班費。某天大賣場經理暗示英湖，如果她願意與他交往，可以將她調升為正式員工。就英湖工作上遭遇的法律問題，若依我國法規，下列敘述何者正確？</w:t>
      </w:r>
      <w:r w:rsidRPr="001B268C">
        <w:t xml:space="preserve">　</w:t>
      </w:r>
      <w:bookmarkEnd w:id="42"/>
    </w:p>
    <w:p w:rsidR="007D3A7C" w:rsidRPr="001B268C" w:rsidRDefault="001A5A4A" w:rsidP="007D3A7C">
      <w:pPr>
        <w:pStyle w:val="aa"/>
        <w:snapToGrid w:val="0"/>
        <w:spacing w:before="80"/>
        <w:ind w:leftChars="0" w:left="283"/>
      </w:pPr>
      <w:r w:rsidRPr="001B268C">
        <w:t>(A)</w:t>
      </w:r>
      <w:bookmarkStart w:id="43" w:name="QQ201224001082_1_2"/>
      <w:r w:rsidRPr="001B268C">
        <w:rPr>
          <w:rFonts w:hint="eastAsia"/>
          <w:szCs w:val="22"/>
        </w:rPr>
        <w:t>基於私法自治，法規不應介入英湖和賣場間的勞動爭議</w:t>
      </w:r>
      <w:r w:rsidRPr="001B268C">
        <w:t xml:space="preserve">　</w:t>
      </w:r>
      <w:bookmarkEnd w:id="43"/>
      <w:r w:rsidRPr="001B268C">
        <w:t>(B)</w:t>
      </w:r>
      <w:bookmarkStart w:id="44" w:name="QQ201224001082_1_1"/>
      <w:r w:rsidRPr="001B268C">
        <w:rPr>
          <w:rFonts w:hint="eastAsia"/>
          <w:szCs w:val="22"/>
        </w:rPr>
        <w:t>英湖非正式員工，因此不得主張受《勞動基準法》保障</w:t>
      </w:r>
      <w:r w:rsidRPr="001B268C">
        <w:t xml:space="preserve">　</w:t>
      </w:r>
      <w:bookmarkEnd w:id="44"/>
    </w:p>
    <w:p w:rsidR="001A5A4A" w:rsidRPr="001B268C" w:rsidRDefault="001A5A4A" w:rsidP="007D3A7C">
      <w:pPr>
        <w:pStyle w:val="aa"/>
        <w:snapToGrid w:val="0"/>
        <w:spacing w:before="80"/>
        <w:ind w:leftChars="0" w:left="283"/>
        <w:rPr>
          <w:szCs w:val="22"/>
        </w:rPr>
      </w:pPr>
      <w:r w:rsidRPr="001B268C">
        <w:t>(C)</w:t>
      </w:r>
      <w:bookmarkStart w:id="45" w:name="QQ201224001082_1_3"/>
      <w:r w:rsidRPr="001B268C">
        <w:rPr>
          <w:rFonts w:hint="eastAsia"/>
          <w:szCs w:val="22"/>
        </w:rPr>
        <w:t>基於契約自由，只要英湖同意，其時薪可低於基本工資</w:t>
      </w:r>
      <w:r w:rsidRPr="001B268C">
        <w:t xml:space="preserve">　</w:t>
      </w:r>
      <w:bookmarkEnd w:id="45"/>
      <w:r w:rsidRPr="001B268C">
        <w:t>(D)</w:t>
      </w:r>
      <w:bookmarkStart w:id="46" w:name="QQ201224001082_1_4"/>
      <w:r w:rsidRPr="001B268C">
        <w:rPr>
          <w:rFonts w:hint="eastAsia"/>
          <w:szCs w:val="22"/>
        </w:rPr>
        <w:t>若英湖與經理簽訂情人條款，在法律上屬於無效的契約</w:t>
      </w:r>
    </w:p>
    <w:p w:rsidR="008135B9" w:rsidRPr="001B268C" w:rsidRDefault="008135B9" w:rsidP="007D3A7C">
      <w:pPr>
        <w:pStyle w:val="aa"/>
        <w:snapToGrid w:val="0"/>
        <w:spacing w:before="80"/>
        <w:ind w:leftChars="0" w:left="283"/>
        <w:rPr>
          <w:szCs w:val="22"/>
        </w:rPr>
      </w:pPr>
    </w:p>
    <w:p w:rsidR="008135B9" w:rsidRPr="001B268C" w:rsidRDefault="008135B9" w:rsidP="007D3A7C">
      <w:pPr>
        <w:pStyle w:val="aa"/>
        <w:snapToGrid w:val="0"/>
        <w:spacing w:before="80"/>
        <w:ind w:leftChars="0" w:left="283"/>
        <w:rPr>
          <w:szCs w:val="22"/>
        </w:rPr>
      </w:pPr>
    </w:p>
    <w:p w:rsidR="008135B9" w:rsidRPr="001B268C" w:rsidRDefault="008135B9" w:rsidP="007D3A7C">
      <w:pPr>
        <w:pStyle w:val="aa"/>
        <w:snapToGrid w:val="0"/>
        <w:spacing w:before="80"/>
        <w:ind w:leftChars="0" w:left="283"/>
        <w:rPr>
          <w:szCs w:val="22"/>
        </w:rPr>
      </w:pPr>
    </w:p>
    <w:p w:rsidR="007D3A7C" w:rsidRPr="001B268C" w:rsidRDefault="001A5A4A" w:rsidP="001A5A4A">
      <w:pPr>
        <w:pStyle w:val="aa"/>
        <w:numPr>
          <w:ilvl w:val="0"/>
          <w:numId w:val="13"/>
        </w:numPr>
        <w:snapToGrid w:val="0"/>
        <w:spacing w:before="80"/>
        <w:ind w:leftChars="0"/>
        <w:rPr>
          <w:szCs w:val="22"/>
        </w:rPr>
      </w:pPr>
      <w:bookmarkStart w:id="47" w:name="QQ201224001083_1_H"/>
      <w:bookmarkEnd w:id="46"/>
      <w:r w:rsidRPr="001B268C">
        <w:rPr>
          <w:rFonts w:hint="eastAsia"/>
          <w:szCs w:val="22"/>
        </w:rPr>
        <w:lastRenderedPageBreak/>
        <w:t>樂樂和朋友正在討論有關限制契約自由的合理性，他主張資訊不對稱會對契約的當事人造成不利影響，因此限制契約自由是合理的措施。請問：下列何者最可能是他舉出的案例？</w:t>
      </w:r>
      <w:r w:rsidRPr="001B268C">
        <w:t xml:space="preserve">　</w:t>
      </w:r>
      <w:bookmarkEnd w:id="47"/>
    </w:p>
    <w:p w:rsidR="007D3A7C" w:rsidRPr="001B268C" w:rsidRDefault="001A5A4A" w:rsidP="007D3A7C">
      <w:pPr>
        <w:pStyle w:val="aa"/>
        <w:snapToGrid w:val="0"/>
        <w:spacing w:before="80"/>
        <w:ind w:leftChars="0" w:left="283"/>
      </w:pPr>
      <w:r w:rsidRPr="001B268C">
        <w:t>(A)</w:t>
      </w:r>
      <w:bookmarkStart w:id="48" w:name="QQ201224001083_1_2"/>
      <w:r w:rsidRPr="001B268C">
        <w:rPr>
          <w:rFonts w:hint="eastAsia"/>
          <w:szCs w:val="22"/>
        </w:rPr>
        <w:t>網購買家取貨時，才發現實體產品與網站圖片有所出入</w:t>
      </w:r>
      <w:r w:rsidRPr="001B268C">
        <w:t xml:space="preserve">　</w:t>
      </w:r>
      <w:bookmarkEnd w:id="48"/>
      <w:r w:rsidRPr="001B268C">
        <w:t>(B)</w:t>
      </w:r>
      <w:bookmarkStart w:id="49" w:name="QQ201224001083_1_3"/>
      <w:r w:rsidRPr="001B268C">
        <w:rPr>
          <w:rFonts w:hint="eastAsia"/>
          <w:szCs w:val="22"/>
        </w:rPr>
        <w:t>雇主認為勞動力廉價，刻意壓低薪資造成貧富差距擴大</w:t>
      </w:r>
      <w:r w:rsidRPr="001B268C">
        <w:t xml:space="preserve">　</w:t>
      </w:r>
      <w:bookmarkEnd w:id="49"/>
    </w:p>
    <w:p w:rsidR="001A5A4A" w:rsidRPr="001B268C" w:rsidRDefault="001A5A4A" w:rsidP="007D3A7C">
      <w:pPr>
        <w:pStyle w:val="aa"/>
        <w:snapToGrid w:val="0"/>
        <w:spacing w:before="80"/>
        <w:ind w:leftChars="0" w:left="283"/>
        <w:rPr>
          <w:szCs w:val="22"/>
        </w:rPr>
      </w:pPr>
      <w:r w:rsidRPr="001B268C">
        <w:t>(C)</w:t>
      </w:r>
      <w:bookmarkStart w:id="50" w:name="QQ201224001083_1_1"/>
      <w:r w:rsidRPr="001B268C">
        <w:rPr>
          <w:rFonts w:hint="eastAsia"/>
          <w:szCs w:val="22"/>
        </w:rPr>
        <w:t>雇主訂單超量，要求員工超時加班，否則就要予以開除</w:t>
      </w:r>
      <w:r w:rsidRPr="001B268C">
        <w:t xml:space="preserve">　</w:t>
      </w:r>
      <w:bookmarkEnd w:id="50"/>
      <w:r w:rsidRPr="001B268C">
        <w:t>(D)</w:t>
      </w:r>
      <w:bookmarkStart w:id="51" w:name="QQ201224001083_1_4"/>
      <w:r w:rsidRPr="001B268C">
        <w:rPr>
          <w:rFonts w:hint="eastAsia"/>
          <w:szCs w:val="22"/>
        </w:rPr>
        <w:t>在沒有規範的情況下，債權人強迫債務人簽署賣身契約</w:t>
      </w:r>
    </w:p>
    <w:p w:rsidR="007D3A7C" w:rsidRPr="001B268C" w:rsidRDefault="001A5A4A" w:rsidP="001A5A4A">
      <w:pPr>
        <w:pStyle w:val="aa"/>
        <w:numPr>
          <w:ilvl w:val="0"/>
          <w:numId w:val="13"/>
        </w:numPr>
        <w:snapToGrid w:val="0"/>
        <w:spacing w:before="80"/>
        <w:ind w:leftChars="0"/>
        <w:rPr>
          <w:szCs w:val="22"/>
        </w:rPr>
      </w:pPr>
      <w:bookmarkStart w:id="52" w:name="QQ201224001084_1_H"/>
      <w:bookmarkEnd w:id="51"/>
      <w:r w:rsidRPr="001B268C">
        <w:rPr>
          <w:rFonts w:hint="eastAsia"/>
          <w:szCs w:val="22"/>
        </w:rPr>
        <w:t>依據所有權所具有的物權特性，下列敘述何者正確？</w:t>
      </w:r>
      <w:r w:rsidRPr="001B268C">
        <w:t xml:space="preserve">　</w:t>
      </w:r>
      <w:bookmarkEnd w:id="52"/>
    </w:p>
    <w:p w:rsidR="007D3A7C" w:rsidRPr="001B268C" w:rsidRDefault="001A5A4A" w:rsidP="007D3A7C">
      <w:pPr>
        <w:pStyle w:val="aa"/>
        <w:snapToGrid w:val="0"/>
        <w:spacing w:before="80"/>
        <w:ind w:leftChars="0" w:left="283"/>
      </w:pPr>
      <w:r w:rsidRPr="001B268C">
        <w:t>(A)</w:t>
      </w:r>
      <w:bookmarkStart w:id="53" w:name="QQ201224001084_1_2"/>
      <w:r w:rsidRPr="001B268C">
        <w:rPr>
          <w:rFonts w:hint="eastAsia"/>
          <w:szCs w:val="22"/>
        </w:rPr>
        <w:t>父母準備賣掉空空的車子，空空可向店家聲明其所有權</w:t>
      </w:r>
      <w:r w:rsidRPr="001B268C">
        <w:t xml:space="preserve">　</w:t>
      </w:r>
      <w:bookmarkEnd w:id="53"/>
      <w:r w:rsidRPr="001B268C">
        <w:t>(B)</w:t>
      </w:r>
      <w:bookmarkStart w:id="54" w:name="QQ201224001084_1_3"/>
      <w:r w:rsidRPr="001B268C">
        <w:rPr>
          <w:rFonts w:hint="eastAsia"/>
          <w:szCs w:val="22"/>
        </w:rPr>
        <w:t>阿雅先約定車賣給阿明，故不能將車的所有權轉移他人</w:t>
      </w:r>
      <w:r w:rsidRPr="001B268C">
        <w:t xml:space="preserve">　</w:t>
      </w:r>
      <w:bookmarkEnd w:id="54"/>
    </w:p>
    <w:p w:rsidR="001A5A4A" w:rsidRPr="001B268C" w:rsidRDefault="001A5A4A" w:rsidP="007D3A7C">
      <w:pPr>
        <w:pStyle w:val="aa"/>
        <w:snapToGrid w:val="0"/>
        <w:spacing w:before="80"/>
        <w:ind w:leftChars="0" w:left="283"/>
        <w:rPr>
          <w:szCs w:val="22"/>
        </w:rPr>
      </w:pPr>
      <w:r w:rsidRPr="001B268C">
        <w:t>(C)</w:t>
      </w:r>
      <w:bookmarkStart w:id="55" w:name="QQ201224001084_1_4"/>
      <w:r w:rsidRPr="001B268C">
        <w:rPr>
          <w:rFonts w:hint="eastAsia"/>
          <w:szCs w:val="22"/>
        </w:rPr>
        <w:t>成年的天天要上網賣掉自己的電腦，父母可以終止契約</w:t>
      </w:r>
      <w:r w:rsidRPr="001B268C">
        <w:t xml:space="preserve">　</w:t>
      </w:r>
      <w:bookmarkEnd w:id="55"/>
      <w:r w:rsidRPr="001B268C">
        <w:t>(D)</w:t>
      </w:r>
      <w:bookmarkStart w:id="56" w:name="QQ201224001084_1_1"/>
      <w:r w:rsidRPr="001B268C">
        <w:rPr>
          <w:rFonts w:hint="eastAsia"/>
          <w:szCs w:val="22"/>
        </w:rPr>
        <w:t>明月借走同學的手機，並聲稱與同學皆有手機的所有權</w:t>
      </w:r>
    </w:p>
    <w:p w:rsidR="007D3A7C" w:rsidRPr="001B268C" w:rsidRDefault="001A5A4A" w:rsidP="001A5A4A">
      <w:pPr>
        <w:pStyle w:val="aa"/>
        <w:numPr>
          <w:ilvl w:val="0"/>
          <w:numId w:val="13"/>
        </w:numPr>
        <w:snapToGrid w:val="0"/>
        <w:spacing w:before="80"/>
        <w:ind w:leftChars="0"/>
        <w:rPr>
          <w:szCs w:val="22"/>
        </w:rPr>
      </w:pPr>
      <w:bookmarkStart w:id="57" w:name="QQ201224001086_1_H"/>
      <w:bookmarkEnd w:id="56"/>
      <w:r w:rsidRPr="001B268C">
        <w:rPr>
          <w:rFonts w:hint="eastAsia"/>
          <w:szCs w:val="22"/>
        </w:rPr>
        <w:t>當所有權被侵害或有被侵害的可能時，《民法》訂有相關規範加以保護。如果阿豪買了新手機帶去學校炫耀，被小傑趁大家不注意時，自行拿去把玩、更改手機密碼，更賣掉他準備以</w:t>
      </w:r>
      <w:r w:rsidRPr="001B268C">
        <w:rPr>
          <w:rFonts w:hint="eastAsia"/>
          <w:szCs w:val="22"/>
        </w:rPr>
        <w:t>3,000</w:t>
      </w:r>
      <w:r w:rsidRPr="001B268C">
        <w:rPr>
          <w:rFonts w:hint="eastAsia"/>
          <w:szCs w:val="22"/>
        </w:rPr>
        <w:t>元賣給員員的虛擬寶物，甚至在操作時不慎滑落，摔破手機螢幕。請問：根據我國法律，下列敘述何者正確？</w:t>
      </w:r>
      <w:r w:rsidRPr="001B268C">
        <w:t xml:space="preserve">　</w:t>
      </w:r>
      <w:bookmarkEnd w:id="57"/>
    </w:p>
    <w:p w:rsidR="007D3A7C" w:rsidRPr="001B268C" w:rsidRDefault="001A5A4A" w:rsidP="007D3A7C">
      <w:pPr>
        <w:pStyle w:val="aa"/>
        <w:snapToGrid w:val="0"/>
        <w:spacing w:before="80"/>
        <w:ind w:leftChars="0" w:left="283"/>
      </w:pPr>
      <w:r w:rsidRPr="001B268C">
        <w:t>(A)</w:t>
      </w:r>
      <w:bookmarkStart w:id="58" w:name="QQ201224001086_1_2"/>
      <w:r w:rsidRPr="001B268C">
        <w:rPr>
          <w:rFonts w:hint="eastAsia"/>
          <w:szCs w:val="22"/>
        </w:rPr>
        <w:t>阿豪根據所有權妨害除去請求權要求恢復原密碼</w:t>
      </w:r>
      <w:r w:rsidRPr="001B268C">
        <w:t xml:space="preserve">　</w:t>
      </w:r>
      <w:bookmarkEnd w:id="58"/>
      <w:r w:rsidRPr="001B268C">
        <w:t>(B)</w:t>
      </w:r>
      <w:bookmarkStart w:id="59" w:name="QQ201224001086_1_1"/>
      <w:r w:rsidRPr="001B268C">
        <w:rPr>
          <w:rFonts w:hint="eastAsia"/>
          <w:szCs w:val="22"/>
        </w:rPr>
        <w:t>要求賠償虛擬寶物的損失屬於所有物返還請求權</w:t>
      </w:r>
      <w:r w:rsidRPr="001B268C">
        <w:t xml:space="preserve">　</w:t>
      </w:r>
      <w:bookmarkEnd w:id="59"/>
    </w:p>
    <w:p w:rsidR="001A5A4A" w:rsidRPr="001B268C" w:rsidRDefault="001A5A4A" w:rsidP="007D3A7C">
      <w:pPr>
        <w:pStyle w:val="aa"/>
        <w:snapToGrid w:val="0"/>
        <w:spacing w:before="80"/>
        <w:ind w:leftChars="0" w:left="283"/>
        <w:rPr>
          <w:szCs w:val="22"/>
        </w:rPr>
      </w:pPr>
      <w:r w:rsidRPr="001B268C">
        <w:t>(C)</w:t>
      </w:r>
      <w:bookmarkStart w:id="60" w:name="QQ201224001086_1_4"/>
      <w:r w:rsidRPr="001B268C">
        <w:rPr>
          <w:rFonts w:hint="eastAsia"/>
          <w:szCs w:val="22"/>
        </w:rPr>
        <w:t>在本例中的損害賠償責任，應賠阿豪一全新手機</w:t>
      </w:r>
      <w:r w:rsidRPr="001B268C">
        <w:t xml:space="preserve">　</w:t>
      </w:r>
      <w:bookmarkEnd w:id="60"/>
      <w:r w:rsidRPr="001B268C">
        <w:t>(D)</w:t>
      </w:r>
      <w:bookmarkStart w:id="61" w:name="QQ201224001086_1_3"/>
      <w:r w:rsidRPr="001B268C">
        <w:rPr>
          <w:rFonts w:hint="eastAsia"/>
          <w:szCs w:val="22"/>
        </w:rPr>
        <w:t>若得知小傑有預謀偷拿手機，即可要求損害賠償</w:t>
      </w:r>
    </w:p>
    <w:p w:rsidR="007D3A7C" w:rsidRPr="001B268C" w:rsidRDefault="001A5A4A" w:rsidP="001A5A4A">
      <w:pPr>
        <w:pStyle w:val="aa"/>
        <w:numPr>
          <w:ilvl w:val="0"/>
          <w:numId w:val="13"/>
        </w:numPr>
        <w:snapToGrid w:val="0"/>
        <w:spacing w:before="80"/>
        <w:ind w:leftChars="0"/>
        <w:rPr>
          <w:szCs w:val="22"/>
        </w:rPr>
      </w:pPr>
      <w:bookmarkStart w:id="62" w:name="QQ201224001088_1_H"/>
      <w:bookmarkEnd w:id="61"/>
      <w:r w:rsidRPr="001B268C">
        <w:rPr>
          <w:rFonts w:hint="eastAsia"/>
          <w:szCs w:val="22"/>
        </w:rPr>
        <w:t>著作權在我國受到許多保護，依我國《著作權法》規定，下列敘述何者最為正確？</w:t>
      </w:r>
      <w:r w:rsidRPr="001B268C">
        <w:t xml:space="preserve">　</w:t>
      </w:r>
      <w:bookmarkEnd w:id="62"/>
    </w:p>
    <w:p w:rsidR="007D3A7C" w:rsidRPr="001B268C" w:rsidRDefault="001A5A4A" w:rsidP="007D3A7C">
      <w:pPr>
        <w:pStyle w:val="aa"/>
        <w:snapToGrid w:val="0"/>
        <w:spacing w:before="80"/>
        <w:ind w:leftChars="0" w:left="283"/>
      </w:pPr>
      <w:r w:rsidRPr="001B268C">
        <w:t>(A)</w:t>
      </w:r>
      <w:bookmarkStart w:id="63" w:name="QQ201224001088_1_1"/>
      <w:r w:rsidRPr="001B268C">
        <w:rPr>
          <w:rFonts w:hint="eastAsia"/>
          <w:szCs w:val="22"/>
        </w:rPr>
        <w:t>年輕作家將其作品出版，其著作人格權會移轉給購買者</w:t>
      </w:r>
      <w:r w:rsidRPr="001B268C">
        <w:t xml:space="preserve">　</w:t>
      </w:r>
      <w:bookmarkEnd w:id="63"/>
      <w:r w:rsidRPr="001B268C">
        <w:t>(B)</w:t>
      </w:r>
      <w:bookmarkStart w:id="64" w:name="QQ201224001088_1_4"/>
      <w:r w:rsidRPr="001B268C">
        <w:rPr>
          <w:rFonts w:hint="eastAsia"/>
          <w:szCs w:val="22"/>
        </w:rPr>
        <w:t>小明在未經授權的情況下，使用他人的著作，必然犯法</w:t>
      </w:r>
      <w:r w:rsidRPr="001B268C">
        <w:t xml:space="preserve">　</w:t>
      </w:r>
      <w:bookmarkEnd w:id="64"/>
    </w:p>
    <w:p w:rsidR="001A5A4A" w:rsidRPr="001B268C" w:rsidRDefault="001A5A4A" w:rsidP="007D3A7C">
      <w:pPr>
        <w:pStyle w:val="aa"/>
        <w:snapToGrid w:val="0"/>
        <w:spacing w:before="80"/>
        <w:ind w:leftChars="0" w:left="283"/>
        <w:rPr>
          <w:szCs w:val="22"/>
        </w:rPr>
      </w:pPr>
      <w:r w:rsidRPr="001B268C">
        <w:t>(C)</w:t>
      </w:r>
      <w:bookmarkStart w:id="65" w:name="QQ201224001088_1_2"/>
      <w:r w:rsidRPr="001B268C">
        <w:rPr>
          <w:rFonts w:hint="eastAsia"/>
          <w:szCs w:val="22"/>
        </w:rPr>
        <w:t>九把刀的作品內容屬於有體財產，受《著作權法》保障</w:t>
      </w:r>
      <w:r w:rsidRPr="001B268C">
        <w:t xml:space="preserve">　</w:t>
      </w:r>
      <w:bookmarkEnd w:id="65"/>
      <w:r w:rsidRPr="001B268C">
        <w:t>(D)</w:t>
      </w:r>
      <w:bookmarkStart w:id="66" w:name="QQ201224001088_1_3"/>
      <w:r w:rsidRPr="001B268C">
        <w:rPr>
          <w:rFonts w:hint="eastAsia"/>
          <w:szCs w:val="22"/>
        </w:rPr>
        <w:t>大學教授可依規定，將其撰寫的論文內容授權他人引用</w:t>
      </w:r>
    </w:p>
    <w:p w:rsidR="008135B9" w:rsidRPr="001B268C" w:rsidRDefault="001A5A4A" w:rsidP="001A5A4A">
      <w:pPr>
        <w:pStyle w:val="aa"/>
        <w:numPr>
          <w:ilvl w:val="0"/>
          <w:numId w:val="13"/>
        </w:numPr>
        <w:snapToGrid w:val="0"/>
        <w:spacing w:before="80"/>
        <w:ind w:leftChars="0"/>
        <w:rPr>
          <w:szCs w:val="22"/>
        </w:rPr>
      </w:pPr>
      <w:bookmarkStart w:id="67" w:name="QQ201224001089_1_H"/>
      <w:bookmarkEnd w:id="66"/>
      <w:r w:rsidRPr="001B268C">
        <w:rPr>
          <w:rFonts w:hint="eastAsia"/>
          <w:szCs w:val="22"/>
        </w:rPr>
        <w:t>全球資訊網（</w:t>
      </w:r>
      <w:r w:rsidRPr="001B268C">
        <w:rPr>
          <w:rFonts w:hint="eastAsia"/>
          <w:szCs w:val="22"/>
        </w:rPr>
        <w:t>www</w:t>
      </w:r>
      <w:r w:rsidRPr="001B268C">
        <w:rPr>
          <w:rFonts w:hint="eastAsia"/>
          <w:szCs w:val="22"/>
        </w:rPr>
        <w:t>）的發明者為柏納李，他認為人類所有的成就都是互動的結果，應彼此分享。因此，他的理念就是讓網路成為一個平臺，沒有預設立場，無論任何文化、任何語言，所有人都可以使用。請問：為了讓每個人都能使用其發明，他可能需要放棄何項權利？</w:t>
      </w:r>
      <w:r w:rsidRPr="001B268C">
        <w:t xml:space="preserve">　</w:t>
      </w:r>
      <w:bookmarkEnd w:id="67"/>
    </w:p>
    <w:p w:rsidR="001A5A4A" w:rsidRPr="001B268C" w:rsidRDefault="001A5A4A" w:rsidP="008135B9">
      <w:pPr>
        <w:pStyle w:val="aa"/>
        <w:snapToGrid w:val="0"/>
        <w:spacing w:before="80"/>
        <w:ind w:leftChars="0" w:left="283"/>
        <w:rPr>
          <w:szCs w:val="22"/>
        </w:rPr>
      </w:pPr>
      <w:r w:rsidRPr="001B268C">
        <w:t>(A)</w:t>
      </w:r>
      <w:bookmarkStart w:id="68" w:name="QQ201224001089_1_1"/>
      <w:r w:rsidRPr="001B268C">
        <w:rPr>
          <w:rFonts w:hint="eastAsia"/>
          <w:szCs w:val="22"/>
        </w:rPr>
        <w:t>所有權</w:t>
      </w:r>
      <w:r w:rsidRPr="001B268C">
        <w:t xml:space="preserve">　</w:t>
      </w:r>
      <w:bookmarkEnd w:id="68"/>
      <w:r w:rsidRPr="001B268C">
        <w:t>(B)</w:t>
      </w:r>
      <w:bookmarkStart w:id="69" w:name="QQ201224001089_1_4"/>
      <w:r w:rsidRPr="001B268C">
        <w:rPr>
          <w:rFonts w:hint="eastAsia"/>
          <w:szCs w:val="22"/>
        </w:rPr>
        <w:t>商標權</w:t>
      </w:r>
      <w:r w:rsidRPr="001B268C">
        <w:t xml:space="preserve">　</w:t>
      </w:r>
      <w:bookmarkEnd w:id="69"/>
      <w:r w:rsidRPr="001B268C">
        <w:t>(C)</w:t>
      </w:r>
      <w:bookmarkStart w:id="70" w:name="QQ201224001089_1_3"/>
      <w:r w:rsidRPr="001B268C">
        <w:rPr>
          <w:rFonts w:hint="eastAsia"/>
          <w:szCs w:val="22"/>
        </w:rPr>
        <w:t>著作權</w:t>
      </w:r>
      <w:r w:rsidRPr="001B268C">
        <w:t xml:space="preserve">　</w:t>
      </w:r>
      <w:bookmarkEnd w:id="70"/>
      <w:r w:rsidRPr="001B268C">
        <w:t>(D)</w:t>
      </w:r>
      <w:bookmarkStart w:id="71" w:name="QQ201224001089_1_2"/>
      <w:r w:rsidRPr="001B268C">
        <w:rPr>
          <w:rFonts w:hint="eastAsia"/>
          <w:szCs w:val="22"/>
        </w:rPr>
        <w:t>專利權</w:t>
      </w:r>
    </w:p>
    <w:p w:rsidR="007D3A7C" w:rsidRPr="001B268C" w:rsidRDefault="001A5A4A" w:rsidP="001A5A4A">
      <w:pPr>
        <w:pStyle w:val="aa"/>
        <w:numPr>
          <w:ilvl w:val="0"/>
          <w:numId w:val="13"/>
        </w:numPr>
        <w:snapToGrid w:val="0"/>
        <w:spacing w:before="80"/>
        <w:ind w:leftChars="0"/>
        <w:rPr>
          <w:szCs w:val="22"/>
        </w:rPr>
      </w:pPr>
      <w:bookmarkStart w:id="72" w:name="QQ201224001090_1_H"/>
      <w:bookmarkEnd w:id="71"/>
      <w:r w:rsidRPr="001B268C">
        <w:rPr>
          <w:rFonts w:hint="eastAsia"/>
          <w:szCs w:val="22"/>
        </w:rPr>
        <w:t>依規定要取得碩士畢業資格，皆需要將論文上傳至國圖網站方符合學位授予條件，若今天佳佳依規定上傳碩士學位論文到指定的網站後，在供人檢索閱覽時，被人檢舉有大幅抄襲某甲的碩士學位論文內容。請問：佳佳的行為與下列何者最為相似？</w:t>
      </w:r>
      <w:r w:rsidRPr="001B268C">
        <w:t xml:space="preserve">　</w:t>
      </w:r>
      <w:bookmarkEnd w:id="72"/>
      <w:r w:rsidRPr="001B268C">
        <w:t>(A)</w:t>
      </w:r>
      <w:bookmarkStart w:id="73" w:name="QQ201224001090_1_2"/>
      <w:r w:rsidRPr="001B268C">
        <w:rPr>
          <w:rFonts w:hint="eastAsia"/>
          <w:szCs w:val="22"/>
        </w:rPr>
        <w:t>小偉研發對</w:t>
      </w:r>
      <w:r w:rsidRPr="001B268C">
        <w:rPr>
          <w:rFonts w:hint="eastAsia"/>
          <w:szCs w:val="22"/>
        </w:rPr>
        <w:t>5G</w:t>
      </w:r>
      <w:r w:rsidRPr="001B268C">
        <w:rPr>
          <w:rFonts w:hint="eastAsia"/>
          <w:szCs w:val="22"/>
        </w:rPr>
        <w:t>網路發展有重要幫助的技術，並授權給他人使用</w:t>
      </w:r>
      <w:r w:rsidRPr="001B268C">
        <w:t xml:space="preserve">　</w:t>
      </w:r>
      <w:bookmarkEnd w:id="73"/>
    </w:p>
    <w:p w:rsidR="007D3A7C" w:rsidRPr="001B268C" w:rsidRDefault="001A5A4A" w:rsidP="007D3A7C">
      <w:pPr>
        <w:pStyle w:val="aa"/>
        <w:snapToGrid w:val="0"/>
        <w:spacing w:before="80"/>
        <w:ind w:leftChars="0" w:left="283"/>
      </w:pPr>
      <w:r w:rsidRPr="001B268C">
        <w:t>(B)</w:t>
      </w:r>
      <w:bookmarkStart w:id="74" w:name="QQ201224001090_1_1"/>
      <w:r w:rsidRPr="001B268C">
        <w:rPr>
          <w:rFonts w:hint="eastAsia"/>
          <w:szCs w:val="22"/>
        </w:rPr>
        <w:t>知名體育品牌由於某大陸運動品牌商標與其過於雷同，提起訴訟</w:t>
      </w:r>
      <w:r w:rsidRPr="001B268C">
        <w:t xml:space="preserve">　</w:t>
      </w:r>
      <w:bookmarkEnd w:id="74"/>
    </w:p>
    <w:p w:rsidR="007D3A7C" w:rsidRPr="001B268C" w:rsidRDefault="001A5A4A" w:rsidP="007D3A7C">
      <w:pPr>
        <w:pStyle w:val="aa"/>
        <w:snapToGrid w:val="0"/>
        <w:spacing w:before="80"/>
        <w:ind w:leftChars="0" w:left="283"/>
      </w:pPr>
      <w:r w:rsidRPr="001B268C">
        <w:t>(C)</w:t>
      </w:r>
      <w:bookmarkStart w:id="75" w:name="QQ201224001090_1_4"/>
      <w:r w:rsidRPr="001B268C">
        <w:rPr>
          <w:rFonts w:hint="eastAsia"/>
          <w:szCs w:val="22"/>
        </w:rPr>
        <w:t>小新在自己的書稿中，將半本知名小說家的著作一字不漏的放上</w:t>
      </w:r>
      <w:r w:rsidRPr="001B268C">
        <w:t xml:space="preserve">　</w:t>
      </w:r>
      <w:bookmarkEnd w:id="75"/>
    </w:p>
    <w:p w:rsidR="001A5A4A" w:rsidRPr="001B268C" w:rsidRDefault="001A5A4A" w:rsidP="007D3A7C">
      <w:pPr>
        <w:pStyle w:val="aa"/>
        <w:snapToGrid w:val="0"/>
        <w:spacing w:before="80"/>
        <w:ind w:leftChars="0" w:left="283"/>
        <w:rPr>
          <w:szCs w:val="22"/>
        </w:rPr>
      </w:pPr>
      <w:r w:rsidRPr="001B268C">
        <w:t>(D)</w:t>
      </w:r>
      <w:bookmarkStart w:id="76" w:name="QQ201224001090_1_3"/>
      <w:r w:rsidRPr="001B268C">
        <w:rPr>
          <w:rFonts w:hint="eastAsia"/>
          <w:szCs w:val="22"/>
        </w:rPr>
        <w:t>政治學的教科書在講述理論時，引用知名學者著作中的</w:t>
      </w:r>
      <w:r w:rsidRPr="001B268C">
        <w:rPr>
          <w:rFonts w:hint="eastAsia"/>
          <w:szCs w:val="22"/>
        </w:rPr>
        <w:t>20</w:t>
      </w:r>
      <w:r w:rsidRPr="001B268C">
        <w:rPr>
          <w:rFonts w:hint="eastAsia"/>
          <w:szCs w:val="22"/>
        </w:rPr>
        <w:t>字內容</w:t>
      </w:r>
    </w:p>
    <w:p w:rsidR="007D3A7C" w:rsidRPr="001B268C" w:rsidRDefault="007D3A7C" w:rsidP="001A5A4A">
      <w:pPr>
        <w:pStyle w:val="aa"/>
        <w:numPr>
          <w:ilvl w:val="0"/>
          <w:numId w:val="13"/>
        </w:numPr>
        <w:snapToGrid w:val="0"/>
        <w:spacing w:before="80"/>
        <w:ind w:leftChars="0"/>
        <w:textAlignment w:val="center"/>
        <w:rPr>
          <w:szCs w:val="22"/>
        </w:rPr>
      </w:pPr>
      <w:bookmarkStart w:id="77" w:name="QQ201224001093_1_H"/>
      <w:bookmarkEnd w:id="76"/>
      <w:r w:rsidRPr="001B268C">
        <w:rPr>
          <w:noProof/>
        </w:rPr>
        <w:drawing>
          <wp:anchor distT="0" distB="0" distL="114300" distR="114300" simplePos="0" relativeHeight="251649536" behindDoc="0" locked="0" layoutInCell="1" allowOverlap="1" wp14:anchorId="2DD043A7" wp14:editId="29C02633">
            <wp:simplePos x="0" y="0"/>
            <wp:positionH relativeFrom="column">
              <wp:posOffset>4994910</wp:posOffset>
            </wp:positionH>
            <wp:positionV relativeFrom="paragraph">
              <wp:posOffset>125730</wp:posOffset>
            </wp:positionV>
            <wp:extent cx="3282315" cy="2192655"/>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67-1_實力評量20.jpg"/>
                    <pic:cNvPicPr/>
                  </pic:nvPicPr>
                  <pic:blipFill>
                    <a:blip r:embed="rId8">
                      <a:extLst>
                        <a:ext uri="{28A0092B-C50C-407E-A947-70E740481C1C}">
                          <a14:useLocalDpi xmlns:a14="http://schemas.microsoft.com/office/drawing/2010/main" val="0"/>
                        </a:ext>
                      </a:extLst>
                    </a:blip>
                    <a:stretch>
                      <a:fillRect/>
                    </a:stretch>
                  </pic:blipFill>
                  <pic:spPr>
                    <a:xfrm>
                      <a:off x="0" y="0"/>
                      <a:ext cx="3282315" cy="2192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5A4A" w:rsidRPr="001B268C">
        <w:rPr>
          <w:rFonts w:hint="eastAsia"/>
          <w:szCs w:val="22"/>
        </w:rPr>
        <w:t>附圖為財政部統計遺產拋棄與性別的統計圖。請問：從圖中可以判斷出哪些訊息？</w:t>
      </w:r>
      <w:r w:rsidR="001A5A4A" w:rsidRPr="001B268C">
        <w:rPr>
          <w:szCs w:val="22"/>
        </w:rPr>
        <w:br/>
      </w:r>
      <w:bookmarkEnd w:id="77"/>
      <w:r w:rsidR="001A5A4A" w:rsidRPr="001B268C">
        <w:rPr>
          <w:szCs w:val="22"/>
        </w:rPr>
        <w:t>(A)</w:t>
      </w:r>
      <w:bookmarkStart w:id="78" w:name="QQ201224001093_1_4"/>
      <w:r w:rsidR="001A5A4A" w:rsidRPr="001B268C">
        <w:rPr>
          <w:rFonts w:hint="eastAsia"/>
          <w:szCs w:val="22"/>
        </w:rPr>
        <w:t>可推知我國婦女在家庭地位較低且沒有改變</w:t>
      </w:r>
      <w:r w:rsidR="001A5A4A" w:rsidRPr="001B268C">
        <w:t xml:space="preserve">　</w:t>
      </w:r>
      <w:bookmarkEnd w:id="78"/>
    </w:p>
    <w:p w:rsidR="007D3A7C" w:rsidRPr="001B268C" w:rsidRDefault="001A5A4A" w:rsidP="007D3A7C">
      <w:pPr>
        <w:pStyle w:val="aa"/>
        <w:snapToGrid w:val="0"/>
        <w:spacing w:before="80"/>
        <w:ind w:leftChars="0" w:left="283"/>
        <w:textAlignment w:val="center"/>
      </w:pPr>
      <w:r w:rsidRPr="001B268C">
        <w:rPr>
          <w:szCs w:val="22"/>
        </w:rPr>
        <w:t>(B)</w:t>
      </w:r>
      <w:bookmarkStart w:id="79" w:name="QQ201224001093_1_2"/>
      <w:r w:rsidRPr="001B268C">
        <w:rPr>
          <w:rFonts w:hint="eastAsia"/>
          <w:szCs w:val="22"/>
        </w:rPr>
        <w:t>可推知我國法律仍對於男女的繼承權不平等</w:t>
      </w:r>
      <w:r w:rsidRPr="001B268C">
        <w:t xml:space="preserve">　</w:t>
      </w:r>
      <w:bookmarkEnd w:id="79"/>
    </w:p>
    <w:p w:rsidR="007D3A7C" w:rsidRPr="001B268C" w:rsidRDefault="001A5A4A" w:rsidP="007D3A7C">
      <w:pPr>
        <w:pStyle w:val="aa"/>
        <w:snapToGrid w:val="0"/>
        <w:spacing w:before="80"/>
        <w:ind w:leftChars="0" w:left="283"/>
        <w:textAlignment w:val="center"/>
      </w:pPr>
      <w:r w:rsidRPr="001B268C">
        <w:rPr>
          <w:szCs w:val="22"/>
        </w:rPr>
        <w:t>(C)</w:t>
      </w:r>
      <w:bookmarkStart w:id="80" w:name="QQ201224001093_1_3"/>
      <w:r w:rsidRPr="001B268C">
        <w:rPr>
          <w:rFonts w:hint="eastAsia"/>
          <w:szCs w:val="22"/>
        </w:rPr>
        <w:t>該種統計結果可能與傳統男尊女卑觀念有關</w:t>
      </w:r>
      <w:r w:rsidRPr="001B268C">
        <w:t xml:space="preserve">　</w:t>
      </w:r>
      <w:bookmarkEnd w:id="80"/>
    </w:p>
    <w:p w:rsidR="001A5A4A" w:rsidRPr="001B268C" w:rsidRDefault="001A5A4A" w:rsidP="007D3A7C">
      <w:pPr>
        <w:pStyle w:val="aa"/>
        <w:snapToGrid w:val="0"/>
        <w:spacing w:before="80"/>
        <w:ind w:leftChars="0" w:left="283"/>
        <w:textAlignment w:val="center"/>
        <w:rPr>
          <w:szCs w:val="22"/>
        </w:rPr>
      </w:pPr>
      <w:r w:rsidRPr="001B268C">
        <w:rPr>
          <w:szCs w:val="22"/>
        </w:rPr>
        <w:t>(D)</w:t>
      </w:r>
      <w:bookmarkStart w:id="81" w:name="QQ201224001093_1_1"/>
      <w:r w:rsidRPr="001B268C">
        <w:rPr>
          <w:rFonts w:hint="eastAsia"/>
          <w:szCs w:val="22"/>
        </w:rPr>
        <w:t>受贈與者的女性占比，近二十年來逐年提升</w:t>
      </w:r>
    </w:p>
    <w:p w:rsidR="007D3A7C" w:rsidRPr="001B268C" w:rsidRDefault="001A5A4A" w:rsidP="001A5A4A">
      <w:pPr>
        <w:pStyle w:val="aa"/>
        <w:numPr>
          <w:ilvl w:val="0"/>
          <w:numId w:val="13"/>
        </w:numPr>
        <w:snapToGrid w:val="0"/>
        <w:spacing w:before="80"/>
        <w:ind w:leftChars="0"/>
        <w:rPr>
          <w:szCs w:val="22"/>
        </w:rPr>
      </w:pPr>
      <w:bookmarkStart w:id="82" w:name="QQ201224001096_1_H"/>
      <w:bookmarkEnd w:id="81"/>
      <w:r w:rsidRPr="001B268C">
        <w:rPr>
          <w:rFonts w:hint="eastAsia"/>
          <w:szCs w:val="22"/>
        </w:rPr>
        <w:t>小華與妻子結褵數十載，後因病去世，身後除妻子外，尚有養子一名。若小華在病榻中起草遺囑，打算將全部財產留給妻子，但尚未完成即逝世。依我國《民法》規定，下列有關小華遺產分配的論述，何者正確？</w:t>
      </w:r>
      <w:r w:rsidRPr="001B268C">
        <w:t xml:space="preserve">　</w:t>
      </w:r>
      <w:bookmarkEnd w:id="82"/>
      <w:r w:rsidRPr="001B268C">
        <w:t>(A)</w:t>
      </w:r>
      <w:bookmarkStart w:id="83" w:name="QQ201224001096_1_4"/>
      <w:r w:rsidRPr="001B268C">
        <w:rPr>
          <w:rFonts w:hint="eastAsia"/>
          <w:szCs w:val="22"/>
        </w:rPr>
        <w:t>按規定，若有孫子女，應視為第一順位繼承人</w:t>
      </w:r>
      <w:r w:rsidRPr="001B268C">
        <w:t xml:space="preserve">　</w:t>
      </w:r>
      <w:bookmarkEnd w:id="83"/>
    </w:p>
    <w:p w:rsidR="007D3A7C" w:rsidRPr="001B268C" w:rsidRDefault="001A5A4A" w:rsidP="007D3A7C">
      <w:pPr>
        <w:pStyle w:val="aa"/>
        <w:snapToGrid w:val="0"/>
        <w:spacing w:before="80"/>
        <w:ind w:leftChars="0" w:left="283"/>
      </w:pPr>
      <w:r w:rsidRPr="001B268C">
        <w:t>(B)</w:t>
      </w:r>
      <w:bookmarkStart w:id="84" w:name="QQ201224001096_1_1"/>
      <w:r w:rsidRPr="001B268C">
        <w:rPr>
          <w:rFonts w:hint="eastAsia"/>
          <w:szCs w:val="22"/>
        </w:rPr>
        <w:t>有意思表示即視為有效，故妻子獲得全部遺產</w:t>
      </w:r>
      <w:r w:rsidRPr="001B268C">
        <w:t xml:space="preserve">　</w:t>
      </w:r>
      <w:bookmarkEnd w:id="84"/>
    </w:p>
    <w:p w:rsidR="007D3A7C" w:rsidRPr="001B268C" w:rsidRDefault="001A5A4A" w:rsidP="007D3A7C">
      <w:pPr>
        <w:pStyle w:val="aa"/>
        <w:snapToGrid w:val="0"/>
        <w:spacing w:before="80"/>
        <w:ind w:leftChars="0" w:left="283"/>
      </w:pPr>
      <w:r w:rsidRPr="001B268C">
        <w:t>(C)</w:t>
      </w:r>
      <w:bookmarkStart w:id="85" w:name="QQ201224001096_1_2"/>
      <w:r w:rsidRPr="001B268C">
        <w:rPr>
          <w:rFonts w:hint="eastAsia"/>
          <w:szCs w:val="22"/>
        </w:rPr>
        <w:t>遺囑未寫完時，應該依照有寫出的部分做分配</w:t>
      </w:r>
      <w:r w:rsidRPr="001B268C">
        <w:t xml:space="preserve">　</w:t>
      </w:r>
      <w:bookmarkEnd w:id="85"/>
    </w:p>
    <w:p w:rsidR="001A5A4A" w:rsidRPr="001B268C" w:rsidRDefault="001A5A4A" w:rsidP="007D3A7C">
      <w:pPr>
        <w:pStyle w:val="aa"/>
        <w:snapToGrid w:val="0"/>
        <w:spacing w:before="80"/>
        <w:ind w:leftChars="0" w:left="283"/>
        <w:rPr>
          <w:szCs w:val="22"/>
        </w:rPr>
      </w:pPr>
      <w:r w:rsidRPr="001B268C">
        <w:t>(D)</w:t>
      </w:r>
      <w:bookmarkStart w:id="86" w:name="QQ201224001096_1_3"/>
      <w:r w:rsidRPr="001B268C">
        <w:rPr>
          <w:rFonts w:hint="eastAsia"/>
          <w:szCs w:val="22"/>
        </w:rPr>
        <w:t>應按照法定的應繼分分配遺產，養子亦得繼承</w:t>
      </w:r>
    </w:p>
    <w:p w:rsidR="007D3A7C" w:rsidRPr="001B268C" w:rsidRDefault="001A5A4A" w:rsidP="001A5A4A">
      <w:pPr>
        <w:pStyle w:val="aa"/>
        <w:numPr>
          <w:ilvl w:val="0"/>
          <w:numId w:val="13"/>
        </w:numPr>
        <w:snapToGrid w:val="0"/>
        <w:spacing w:before="80"/>
        <w:ind w:leftChars="0"/>
        <w:rPr>
          <w:szCs w:val="22"/>
        </w:rPr>
      </w:pPr>
      <w:bookmarkStart w:id="87" w:name="QQ201224001095_1_H"/>
      <w:bookmarkEnd w:id="86"/>
      <w:r w:rsidRPr="001B268C">
        <w:rPr>
          <w:rFonts w:hint="eastAsia"/>
          <w:szCs w:val="22"/>
        </w:rPr>
        <w:t>爸爸去世後，留下媽媽、哥哥以及收養的妹妹</w:t>
      </w:r>
      <w:r w:rsidRPr="001B268C">
        <w:rPr>
          <w:rFonts w:hint="eastAsia"/>
          <w:szCs w:val="22"/>
        </w:rPr>
        <w:t>3</w:t>
      </w:r>
      <w:r w:rsidRPr="001B268C">
        <w:rPr>
          <w:rFonts w:hint="eastAsia"/>
          <w:szCs w:val="22"/>
        </w:rPr>
        <w:t>人。媽媽認為收養的妹妹並無血緣關係，因此決定把爸爸遺產全部留給哥哥。根據現行《民法》規定，下列敘述何者正確？</w:t>
      </w:r>
      <w:r w:rsidRPr="001B268C">
        <w:t xml:space="preserve">　</w:t>
      </w:r>
      <w:bookmarkEnd w:id="87"/>
    </w:p>
    <w:p w:rsidR="007D3A7C" w:rsidRPr="001B268C" w:rsidRDefault="001A5A4A" w:rsidP="007D3A7C">
      <w:pPr>
        <w:pStyle w:val="aa"/>
        <w:snapToGrid w:val="0"/>
        <w:spacing w:before="80"/>
        <w:ind w:leftChars="0" w:left="283"/>
      </w:pPr>
      <w:r w:rsidRPr="001B268C">
        <w:t>(A)</w:t>
      </w:r>
      <w:bookmarkStart w:id="88" w:name="QQ201224001095_1_4"/>
      <w:r w:rsidRPr="001B268C">
        <w:rPr>
          <w:rFonts w:hint="eastAsia"/>
          <w:szCs w:val="22"/>
        </w:rPr>
        <w:t>被收養的妹妹一樣具有繼承權，並為繼承第一順位</w:t>
      </w:r>
      <w:r w:rsidRPr="001B268C">
        <w:t xml:space="preserve">　</w:t>
      </w:r>
      <w:bookmarkEnd w:id="88"/>
      <w:r w:rsidRPr="001B268C">
        <w:t>(B)</w:t>
      </w:r>
      <w:bookmarkStart w:id="89" w:name="QQ201224001095_1_2"/>
      <w:r w:rsidRPr="001B268C">
        <w:rPr>
          <w:rFonts w:hint="eastAsia"/>
          <w:szCs w:val="22"/>
        </w:rPr>
        <w:t>父母和妹妹無血緣關係，妹妹本就不得主張繼承權</w:t>
      </w:r>
      <w:r w:rsidRPr="001B268C">
        <w:t xml:space="preserve">　</w:t>
      </w:r>
      <w:bookmarkEnd w:id="89"/>
    </w:p>
    <w:p w:rsidR="001A5A4A" w:rsidRPr="001B268C" w:rsidRDefault="001A5A4A" w:rsidP="007D3A7C">
      <w:pPr>
        <w:pStyle w:val="aa"/>
        <w:snapToGrid w:val="0"/>
        <w:spacing w:before="80"/>
        <w:ind w:leftChars="0" w:left="283"/>
        <w:rPr>
          <w:szCs w:val="22"/>
        </w:rPr>
      </w:pPr>
      <w:r w:rsidRPr="001B268C">
        <w:t>(C)</w:t>
      </w:r>
      <w:bookmarkStart w:id="90" w:name="QQ201224001095_1_1"/>
      <w:r w:rsidRPr="001B268C">
        <w:rPr>
          <w:rFonts w:hint="eastAsia"/>
          <w:szCs w:val="22"/>
        </w:rPr>
        <w:t>配偶有權利分配被繼承人的遺產，媽媽的決定合法</w:t>
      </w:r>
      <w:r w:rsidRPr="001B268C">
        <w:t xml:space="preserve">　</w:t>
      </w:r>
      <w:bookmarkEnd w:id="90"/>
      <w:r w:rsidRPr="001B268C">
        <w:t>(D)</w:t>
      </w:r>
      <w:bookmarkStart w:id="91" w:name="QQ201224001095_1_3"/>
      <w:r w:rsidRPr="001B268C">
        <w:rPr>
          <w:rFonts w:hint="eastAsia"/>
          <w:szCs w:val="22"/>
        </w:rPr>
        <w:t>若有留下全部遺產給哥哥的遺囑，則妹妹無法繼承</w:t>
      </w:r>
    </w:p>
    <w:p w:rsidR="007D3A7C" w:rsidRPr="001B268C" w:rsidRDefault="001A5A4A" w:rsidP="001A5A4A">
      <w:pPr>
        <w:pStyle w:val="aa"/>
        <w:numPr>
          <w:ilvl w:val="0"/>
          <w:numId w:val="13"/>
        </w:numPr>
        <w:snapToGrid w:val="0"/>
        <w:spacing w:before="80"/>
        <w:ind w:leftChars="0"/>
        <w:rPr>
          <w:szCs w:val="22"/>
        </w:rPr>
      </w:pPr>
      <w:bookmarkStart w:id="92" w:name="QQ201224001097_1_H"/>
      <w:bookmarkEnd w:id="91"/>
      <w:r w:rsidRPr="001B268C">
        <w:rPr>
          <w:rFonts w:hint="eastAsia"/>
          <w:szCs w:val="22"/>
        </w:rPr>
        <w:t>德科家有父母、弟弟、妻子、兒子、媳婦和孫子等八人，他早早立下了遺囑，後來有天德科因為交通事故身亡。依據我國遺產繼承制度，下列有關敘述何者最為正確？</w:t>
      </w:r>
      <w:r w:rsidRPr="001B268C">
        <w:t xml:space="preserve">　</w:t>
      </w:r>
      <w:bookmarkEnd w:id="92"/>
    </w:p>
    <w:p w:rsidR="007D3A7C" w:rsidRPr="001B268C" w:rsidRDefault="001A5A4A" w:rsidP="007D3A7C">
      <w:pPr>
        <w:pStyle w:val="aa"/>
        <w:snapToGrid w:val="0"/>
        <w:spacing w:before="80"/>
        <w:ind w:leftChars="0" w:left="283"/>
      </w:pPr>
      <w:r w:rsidRPr="001B268C">
        <w:t>(A)</w:t>
      </w:r>
      <w:bookmarkStart w:id="93" w:name="QQ201224001097_1_3"/>
      <w:r w:rsidRPr="001B268C">
        <w:rPr>
          <w:rFonts w:hint="eastAsia"/>
          <w:szCs w:val="22"/>
        </w:rPr>
        <w:t>德科的兒子拋棄繼承其遺產，依法定繼承之規則，由德科的父母繼承</w:t>
      </w:r>
      <w:r w:rsidRPr="001B268C">
        <w:t xml:space="preserve">　</w:t>
      </w:r>
      <w:bookmarkEnd w:id="93"/>
    </w:p>
    <w:p w:rsidR="007D3A7C" w:rsidRPr="001B268C" w:rsidRDefault="001A5A4A" w:rsidP="007D3A7C">
      <w:pPr>
        <w:pStyle w:val="aa"/>
        <w:snapToGrid w:val="0"/>
        <w:spacing w:before="80"/>
        <w:ind w:leftChars="0" w:left="283"/>
      </w:pPr>
      <w:r w:rsidRPr="001B268C">
        <w:t>(B)</w:t>
      </w:r>
      <w:bookmarkStart w:id="94" w:name="QQ201224001097_1_2"/>
      <w:r w:rsidRPr="001B268C">
        <w:rPr>
          <w:rFonts w:hint="eastAsia"/>
          <w:szCs w:val="22"/>
        </w:rPr>
        <w:t>即使德科在遺囑裡將遺產全留給父母，妻子仍然可依法保留其特留分</w:t>
      </w:r>
      <w:r w:rsidRPr="001B268C">
        <w:t xml:space="preserve">　</w:t>
      </w:r>
      <w:bookmarkEnd w:id="94"/>
    </w:p>
    <w:p w:rsidR="007D3A7C" w:rsidRPr="001B268C" w:rsidRDefault="001A5A4A" w:rsidP="007D3A7C">
      <w:pPr>
        <w:pStyle w:val="aa"/>
        <w:snapToGrid w:val="0"/>
        <w:spacing w:before="80"/>
        <w:ind w:leftChars="0" w:left="283"/>
      </w:pPr>
      <w:r w:rsidRPr="001B268C">
        <w:t>(C)</w:t>
      </w:r>
      <w:bookmarkStart w:id="95" w:name="QQ201224001097_1_1"/>
      <w:r w:rsidRPr="001B268C">
        <w:rPr>
          <w:rFonts w:hint="eastAsia"/>
          <w:szCs w:val="22"/>
        </w:rPr>
        <w:t>德科身亡後，血親繼承人的第一順位必然為兒子，與妻子共享繼承權</w:t>
      </w:r>
      <w:r w:rsidRPr="001B268C">
        <w:t xml:space="preserve">　</w:t>
      </w:r>
      <w:bookmarkEnd w:id="95"/>
    </w:p>
    <w:p w:rsidR="001A5A4A" w:rsidRPr="001B268C" w:rsidRDefault="001A5A4A" w:rsidP="007D3A7C">
      <w:pPr>
        <w:pStyle w:val="aa"/>
        <w:snapToGrid w:val="0"/>
        <w:spacing w:before="80"/>
        <w:ind w:leftChars="0" w:left="283"/>
        <w:rPr>
          <w:szCs w:val="22"/>
        </w:rPr>
      </w:pPr>
      <w:r w:rsidRPr="001B268C">
        <w:t>(D)</w:t>
      </w:r>
      <w:bookmarkStart w:id="96" w:name="QQ201224001097_1_4"/>
      <w:r w:rsidRPr="001B268C">
        <w:rPr>
          <w:rFonts w:hint="eastAsia"/>
          <w:szCs w:val="22"/>
        </w:rPr>
        <w:t>若德科的兒子在得法定應繼分前死亡，則遺產可以由孫子為代位繼承</w:t>
      </w:r>
    </w:p>
    <w:p w:rsidR="007D3A7C" w:rsidRPr="001B268C" w:rsidRDefault="001A5A4A" w:rsidP="001A5A4A">
      <w:pPr>
        <w:pStyle w:val="aa"/>
        <w:numPr>
          <w:ilvl w:val="0"/>
          <w:numId w:val="13"/>
        </w:numPr>
        <w:snapToGrid w:val="0"/>
        <w:spacing w:before="80"/>
        <w:ind w:leftChars="0"/>
        <w:rPr>
          <w:szCs w:val="22"/>
        </w:rPr>
      </w:pPr>
      <w:bookmarkStart w:id="97" w:name="QQ201224001098_1_H"/>
      <w:bookmarkEnd w:id="96"/>
      <w:r w:rsidRPr="001B268C">
        <w:rPr>
          <w:rFonts w:hint="eastAsia"/>
          <w:szCs w:val="22"/>
        </w:rPr>
        <w:t>某甲早年父母雙亡，從小與哥哥乙、妹妹丙二人相互扶持，後來與妻子丁結婚，但沒有子嗣。若甲生前立有遺囑，打算將其所有財產遺贈特定公益團體。今甲死亡，留有遺產</w:t>
      </w:r>
      <w:r w:rsidRPr="001B268C">
        <w:rPr>
          <w:rFonts w:hint="eastAsia"/>
          <w:szCs w:val="22"/>
        </w:rPr>
        <w:t>3,000</w:t>
      </w:r>
      <w:r w:rsidRPr="001B268C">
        <w:rPr>
          <w:rFonts w:hint="eastAsia"/>
          <w:szCs w:val="22"/>
        </w:rPr>
        <w:t>萬元，其生前所立之遺囑符合形式要件。請問：下列選項何者正確？</w:t>
      </w:r>
      <w:r w:rsidRPr="001B268C">
        <w:t xml:space="preserve">　</w:t>
      </w:r>
      <w:bookmarkEnd w:id="97"/>
      <w:r w:rsidRPr="001B268C">
        <w:t>(A)</w:t>
      </w:r>
      <w:bookmarkStart w:id="98" w:name="QQ201224001098_1_3"/>
      <w:r w:rsidRPr="001B268C">
        <w:rPr>
          <w:rFonts w:hint="eastAsia"/>
          <w:szCs w:val="22"/>
        </w:rPr>
        <w:t>乙與丙之特留分各為</w:t>
      </w:r>
      <w:r w:rsidRPr="001B268C">
        <w:rPr>
          <w:rFonts w:hint="eastAsia"/>
          <w:szCs w:val="22"/>
        </w:rPr>
        <w:t>1,000</w:t>
      </w:r>
      <w:r w:rsidRPr="001B268C">
        <w:rPr>
          <w:rFonts w:hint="eastAsia"/>
          <w:szCs w:val="22"/>
        </w:rPr>
        <w:t>萬元</w:t>
      </w:r>
      <w:r w:rsidRPr="001B268C">
        <w:t xml:space="preserve">　</w:t>
      </w:r>
      <w:bookmarkEnd w:id="98"/>
      <w:r w:rsidRPr="001B268C">
        <w:t>(B)</w:t>
      </w:r>
      <w:bookmarkStart w:id="99" w:name="QQ201224001098_1_4"/>
      <w:r w:rsidRPr="001B268C">
        <w:rPr>
          <w:rFonts w:hint="eastAsia"/>
          <w:szCs w:val="22"/>
        </w:rPr>
        <w:t>丁依照應繼分可主張一半的遺產</w:t>
      </w:r>
      <w:r w:rsidRPr="001B268C">
        <w:t xml:space="preserve">　</w:t>
      </w:r>
      <w:bookmarkEnd w:id="99"/>
    </w:p>
    <w:p w:rsidR="001A5A4A" w:rsidRPr="001B268C" w:rsidRDefault="001A5A4A" w:rsidP="007D3A7C">
      <w:pPr>
        <w:pStyle w:val="aa"/>
        <w:snapToGrid w:val="0"/>
        <w:spacing w:before="80"/>
        <w:ind w:leftChars="0" w:left="283"/>
        <w:rPr>
          <w:szCs w:val="22"/>
        </w:rPr>
      </w:pPr>
      <w:r w:rsidRPr="001B268C">
        <w:t>(C)</w:t>
      </w:r>
      <w:bookmarkStart w:id="100" w:name="QQ201224001098_1_2"/>
      <w:r w:rsidRPr="001B268C">
        <w:rPr>
          <w:rFonts w:hint="eastAsia"/>
          <w:szCs w:val="22"/>
        </w:rPr>
        <w:t>乙與丙之特留分各為</w:t>
      </w:r>
      <w:r w:rsidRPr="001B268C">
        <w:rPr>
          <w:rFonts w:hint="eastAsia"/>
          <w:szCs w:val="22"/>
        </w:rPr>
        <w:t>750</w:t>
      </w:r>
      <w:r w:rsidRPr="001B268C">
        <w:rPr>
          <w:rFonts w:hint="eastAsia"/>
          <w:szCs w:val="22"/>
        </w:rPr>
        <w:t>萬元</w:t>
      </w:r>
      <w:r w:rsidRPr="001B268C">
        <w:t xml:space="preserve">　</w:t>
      </w:r>
      <w:bookmarkEnd w:id="100"/>
      <w:r w:rsidR="008135B9" w:rsidRPr="001B268C">
        <w:rPr>
          <w:rFonts w:hint="eastAsia"/>
        </w:rPr>
        <w:t xml:space="preserve"> </w:t>
      </w:r>
      <w:r w:rsidR="008135B9" w:rsidRPr="001B268C">
        <w:t xml:space="preserve"> </w:t>
      </w:r>
      <w:r w:rsidRPr="001B268C">
        <w:t>(D)</w:t>
      </w:r>
      <w:bookmarkStart w:id="101" w:name="QQ201224001098_1_1"/>
      <w:r w:rsidRPr="001B268C">
        <w:rPr>
          <w:rFonts w:hint="eastAsia"/>
          <w:szCs w:val="22"/>
        </w:rPr>
        <w:t>乙與丙之特留分各為</w:t>
      </w:r>
      <w:r w:rsidRPr="001B268C">
        <w:rPr>
          <w:rFonts w:hint="eastAsia"/>
          <w:szCs w:val="22"/>
        </w:rPr>
        <w:t>250</w:t>
      </w:r>
      <w:r w:rsidRPr="001B268C">
        <w:rPr>
          <w:rFonts w:hint="eastAsia"/>
          <w:szCs w:val="22"/>
        </w:rPr>
        <w:t>萬元</w:t>
      </w:r>
    </w:p>
    <w:p w:rsidR="007D3A7C" w:rsidRPr="001B268C" w:rsidRDefault="001A5A4A" w:rsidP="001A5A4A">
      <w:pPr>
        <w:pStyle w:val="aa"/>
        <w:numPr>
          <w:ilvl w:val="0"/>
          <w:numId w:val="13"/>
        </w:numPr>
        <w:snapToGrid w:val="0"/>
        <w:spacing w:before="80"/>
        <w:ind w:leftChars="0"/>
        <w:rPr>
          <w:szCs w:val="22"/>
        </w:rPr>
      </w:pPr>
      <w:bookmarkStart w:id="102" w:name="QQ201224001099_1_H"/>
      <w:bookmarkEnd w:id="101"/>
      <w:r w:rsidRPr="001B268C">
        <w:rPr>
          <w:rFonts w:hint="eastAsia"/>
          <w:szCs w:val="22"/>
        </w:rPr>
        <w:lastRenderedPageBreak/>
        <w:t>張老先生經營一家大企業，元配和另一名女子甲為其生下五名子女，其中老大、老二、老四為元配所生，老三跟老五為甲所生。生前，張老先生立下遺囑，要將名下多數的股份、現金和所有不動產等所有財產都給老四。請問：有關張老先生過世後的遺產分配，下列敘述何者最為正確？</w:t>
      </w:r>
      <w:r w:rsidRPr="001B268C">
        <w:t xml:space="preserve">　</w:t>
      </w:r>
      <w:bookmarkEnd w:id="102"/>
    </w:p>
    <w:p w:rsidR="007D3A7C" w:rsidRPr="001B268C" w:rsidRDefault="001A5A4A" w:rsidP="007D3A7C">
      <w:pPr>
        <w:pStyle w:val="aa"/>
        <w:snapToGrid w:val="0"/>
        <w:spacing w:before="80"/>
        <w:ind w:leftChars="0" w:left="283"/>
      </w:pPr>
      <w:r w:rsidRPr="001B268C">
        <w:t>(A)</w:t>
      </w:r>
      <w:bookmarkStart w:id="103" w:name="QQ201224001099_1_3"/>
      <w:r w:rsidRPr="001B268C">
        <w:rPr>
          <w:rFonts w:hint="eastAsia"/>
          <w:szCs w:val="22"/>
        </w:rPr>
        <w:t>雖遺產可自由分配，但四子可能拿不到全部</w:t>
      </w:r>
      <w:r w:rsidRPr="001B268C">
        <w:t xml:space="preserve">　</w:t>
      </w:r>
      <w:bookmarkEnd w:id="103"/>
      <w:r w:rsidRPr="001B268C">
        <w:t>(B)</w:t>
      </w:r>
      <w:bookmarkStart w:id="104" w:name="QQ201224001099_1_2"/>
      <w:r w:rsidRPr="001B268C">
        <w:rPr>
          <w:rFonts w:hint="eastAsia"/>
          <w:szCs w:val="22"/>
        </w:rPr>
        <w:t>若老四被發現竄改遺囑，其仍然可繼承遺產</w:t>
      </w:r>
      <w:r w:rsidRPr="001B268C">
        <w:t xml:space="preserve">　</w:t>
      </w:r>
      <w:bookmarkEnd w:id="104"/>
    </w:p>
    <w:p w:rsidR="001A5A4A" w:rsidRPr="001B268C" w:rsidRDefault="001A5A4A" w:rsidP="007D3A7C">
      <w:pPr>
        <w:pStyle w:val="aa"/>
        <w:snapToGrid w:val="0"/>
        <w:spacing w:before="80"/>
        <w:ind w:leftChars="0" w:left="283"/>
        <w:rPr>
          <w:szCs w:val="22"/>
        </w:rPr>
      </w:pPr>
      <w:r w:rsidRPr="001B268C">
        <w:t>(C)</w:t>
      </w:r>
      <w:bookmarkStart w:id="105" w:name="QQ201224001099_1_1"/>
      <w:r w:rsidRPr="001B268C">
        <w:rPr>
          <w:rFonts w:hint="eastAsia"/>
          <w:szCs w:val="22"/>
        </w:rPr>
        <w:t>該遺囑可能違反特留分規定，故應視為無效</w:t>
      </w:r>
      <w:r w:rsidRPr="001B268C">
        <w:t xml:space="preserve">　</w:t>
      </w:r>
      <w:bookmarkEnd w:id="105"/>
      <w:r w:rsidRPr="001B268C">
        <w:t>(D)</w:t>
      </w:r>
      <w:bookmarkStart w:id="106" w:name="QQ201224001099_1_4"/>
      <w:r w:rsidRPr="001B268C">
        <w:rPr>
          <w:rFonts w:hint="eastAsia"/>
          <w:szCs w:val="22"/>
        </w:rPr>
        <w:t>若張老先生未留下遺囑，則遺產應七人均分</w:t>
      </w:r>
    </w:p>
    <w:p w:rsidR="007D3A7C" w:rsidRPr="001B268C" w:rsidRDefault="001A5A4A" w:rsidP="001A5A4A">
      <w:pPr>
        <w:pStyle w:val="aa"/>
        <w:numPr>
          <w:ilvl w:val="0"/>
          <w:numId w:val="13"/>
        </w:numPr>
        <w:snapToGrid w:val="0"/>
        <w:spacing w:before="80"/>
        <w:ind w:leftChars="0"/>
        <w:rPr>
          <w:szCs w:val="22"/>
        </w:rPr>
      </w:pPr>
      <w:bookmarkStart w:id="107" w:name="QQ201224000952_1_H"/>
      <w:bookmarkEnd w:id="106"/>
      <w:r w:rsidRPr="001B268C">
        <w:rPr>
          <w:rFonts w:hint="eastAsia"/>
          <w:szCs w:val="22"/>
        </w:rPr>
        <w:t>2019</w:t>
      </w:r>
      <w:r w:rsidRPr="001B268C">
        <w:rPr>
          <w:rFonts w:hint="eastAsia"/>
          <w:szCs w:val="22"/>
        </w:rPr>
        <w:t>年</w:t>
      </w:r>
      <w:r w:rsidRPr="001B268C">
        <w:rPr>
          <w:rFonts w:hint="eastAsia"/>
          <w:szCs w:val="22"/>
        </w:rPr>
        <w:t>10</w:t>
      </w:r>
      <w:r w:rsidRPr="001B268C">
        <w:rPr>
          <w:rFonts w:hint="eastAsia"/>
          <w:szCs w:val="22"/>
        </w:rPr>
        <w:t>月起，高麗菜市場價格已出現下滑趨勢，甚至出現「</w:t>
      </w:r>
      <w:r w:rsidRPr="001B268C">
        <w:rPr>
          <w:rFonts w:hint="eastAsia"/>
          <w:szCs w:val="22"/>
        </w:rPr>
        <w:t>3</w:t>
      </w:r>
      <w:r w:rsidRPr="001B268C">
        <w:rPr>
          <w:rFonts w:hint="eastAsia"/>
          <w:szCs w:val="22"/>
        </w:rPr>
        <w:t>顆</w:t>
      </w:r>
      <w:r w:rsidRPr="001B268C">
        <w:rPr>
          <w:rFonts w:hint="eastAsia"/>
          <w:szCs w:val="22"/>
        </w:rPr>
        <w:t>50</w:t>
      </w:r>
      <w:r w:rsidRPr="001B268C">
        <w:rPr>
          <w:rFonts w:hint="eastAsia"/>
          <w:szCs w:val="22"/>
        </w:rPr>
        <w:t>元」促銷公告。在其他條件不變下，從供給的角度分析，下列何者最有可能是此現象的成因？</w:t>
      </w:r>
      <w:r w:rsidRPr="001B268C">
        <w:t xml:space="preserve">　</w:t>
      </w:r>
      <w:bookmarkEnd w:id="107"/>
    </w:p>
    <w:p w:rsidR="007D3A7C" w:rsidRPr="001B268C" w:rsidRDefault="001A5A4A" w:rsidP="007D3A7C">
      <w:pPr>
        <w:pStyle w:val="aa"/>
        <w:snapToGrid w:val="0"/>
        <w:spacing w:before="80"/>
        <w:ind w:leftChars="0" w:left="283"/>
      </w:pPr>
      <w:r w:rsidRPr="001B268C">
        <w:t>(A)</w:t>
      </w:r>
      <w:bookmarkStart w:id="108" w:name="QQ201224000952_1_3"/>
      <w:r w:rsidRPr="001B268C">
        <w:rPr>
          <w:rFonts w:hint="eastAsia"/>
          <w:szCs w:val="22"/>
        </w:rPr>
        <w:t>當年夏季天氣異常炎熱使病蟲害情況加劇</w:t>
      </w:r>
      <w:r w:rsidRPr="001B268C">
        <w:t xml:space="preserve">　</w:t>
      </w:r>
      <w:bookmarkEnd w:id="108"/>
      <w:r w:rsidRPr="001B268C">
        <w:t>(B)</w:t>
      </w:r>
      <w:bookmarkStart w:id="109" w:name="QQ201224000952_1_2"/>
      <w:r w:rsidRPr="001B268C">
        <w:rPr>
          <w:rFonts w:hint="eastAsia"/>
          <w:szCs w:val="22"/>
        </w:rPr>
        <w:t>自當年</w:t>
      </w:r>
      <w:r w:rsidRPr="001B268C">
        <w:rPr>
          <w:rFonts w:hint="eastAsia"/>
          <w:szCs w:val="22"/>
        </w:rPr>
        <w:t>8</w:t>
      </w:r>
      <w:r w:rsidRPr="001B268C">
        <w:rPr>
          <w:rFonts w:hint="eastAsia"/>
          <w:szCs w:val="22"/>
        </w:rPr>
        <w:t>月起農民搶種高麗菜使產量爆增</w:t>
      </w:r>
      <w:r w:rsidRPr="001B268C">
        <w:t xml:space="preserve">　</w:t>
      </w:r>
      <w:bookmarkEnd w:id="109"/>
    </w:p>
    <w:p w:rsidR="001A5A4A" w:rsidRPr="001B268C" w:rsidRDefault="001A5A4A" w:rsidP="007D3A7C">
      <w:pPr>
        <w:pStyle w:val="aa"/>
        <w:snapToGrid w:val="0"/>
        <w:spacing w:before="80"/>
        <w:ind w:leftChars="0" w:left="283"/>
        <w:rPr>
          <w:szCs w:val="22"/>
        </w:rPr>
      </w:pPr>
      <w:r w:rsidRPr="001B268C">
        <w:t>(C)</w:t>
      </w:r>
      <w:bookmarkStart w:id="110" w:name="QQ201224000952_1_1"/>
      <w:r w:rsidRPr="001B268C">
        <w:rPr>
          <w:rFonts w:hint="eastAsia"/>
          <w:szCs w:val="22"/>
        </w:rPr>
        <w:t>當年冬季寒冷民眾對火鍋的消費需求增加</w:t>
      </w:r>
      <w:r w:rsidRPr="001B268C">
        <w:t xml:space="preserve">　</w:t>
      </w:r>
      <w:bookmarkEnd w:id="110"/>
      <w:r w:rsidRPr="001B268C">
        <w:t>(D)</w:t>
      </w:r>
      <w:bookmarkStart w:id="111" w:name="QQ201224000952_1_4"/>
      <w:r w:rsidRPr="001B268C">
        <w:rPr>
          <w:rFonts w:hint="eastAsia"/>
          <w:szCs w:val="22"/>
        </w:rPr>
        <w:t>當年</w:t>
      </w:r>
      <w:r w:rsidRPr="001B268C">
        <w:rPr>
          <w:rFonts w:hint="eastAsia"/>
          <w:szCs w:val="22"/>
        </w:rPr>
        <w:t>8</w:t>
      </w:r>
      <w:r w:rsidRPr="001B268C">
        <w:rPr>
          <w:rFonts w:hint="eastAsia"/>
          <w:szCs w:val="22"/>
        </w:rPr>
        <w:t>月底連日豪雨不斷致使高麗菜泡爛</w:t>
      </w:r>
    </w:p>
    <w:p w:rsidR="007D3A7C" w:rsidRPr="001B268C" w:rsidRDefault="001A5A4A" w:rsidP="001A5A4A">
      <w:pPr>
        <w:pStyle w:val="aa"/>
        <w:numPr>
          <w:ilvl w:val="0"/>
          <w:numId w:val="13"/>
        </w:numPr>
        <w:snapToGrid w:val="0"/>
        <w:spacing w:before="80"/>
        <w:ind w:leftChars="0"/>
        <w:rPr>
          <w:szCs w:val="22"/>
        </w:rPr>
      </w:pPr>
      <w:bookmarkStart w:id="112" w:name="QQ201224001102_1_H"/>
      <w:bookmarkEnd w:id="111"/>
      <w:r w:rsidRPr="001B268C">
        <w:rPr>
          <w:rFonts w:hint="eastAsia"/>
          <w:szCs w:val="22"/>
        </w:rPr>
        <w:t>消費者以一定的價格向生產者購買其生產之產品的處所為我們一般所認知的「市場」，因此在市場運作中相關條件的描述，下列何者正確？</w:t>
      </w:r>
      <w:r w:rsidRPr="001B268C">
        <w:t xml:space="preserve">　</w:t>
      </w:r>
      <w:bookmarkEnd w:id="112"/>
    </w:p>
    <w:p w:rsidR="007D3A7C" w:rsidRPr="001B268C" w:rsidRDefault="001A5A4A" w:rsidP="007D3A7C">
      <w:pPr>
        <w:pStyle w:val="aa"/>
        <w:snapToGrid w:val="0"/>
        <w:spacing w:before="80"/>
        <w:ind w:leftChars="0" w:left="283"/>
      </w:pPr>
      <w:r w:rsidRPr="001B268C">
        <w:t>(A)</w:t>
      </w:r>
      <w:bookmarkStart w:id="113" w:name="QQ201224001102_1_2"/>
      <w:r w:rsidRPr="001B268C">
        <w:rPr>
          <w:rFonts w:hint="eastAsia"/>
          <w:szCs w:val="22"/>
        </w:rPr>
        <w:t>所謂的交易必須在實體店面的市場中進行才能成立</w:t>
      </w:r>
      <w:r w:rsidRPr="001B268C">
        <w:t xml:space="preserve">　</w:t>
      </w:r>
      <w:bookmarkEnd w:id="113"/>
      <w:r w:rsidRPr="001B268C">
        <w:t>(B)</w:t>
      </w:r>
      <w:bookmarkStart w:id="114" w:name="QQ201224001102_1_4"/>
      <w:r w:rsidRPr="001B268C">
        <w:rPr>
          <w:rFonts w:hint="eastAsia"/>
          <w:szCs w:val="22"/>
        </w:rPr>
        <w:t>媽媽買回家自用的咖啡機屬於生產要素市場之項目</w:t>
      </w:r>
      <w:r w:rsidRPr="001B268C">
        <w:t xml:space="preserve">　</w:t>
      </w:r>
      <w:bookmarkEnd w:id="114"/>
    </w:p>
    <w:p w:rsidR="001A5A4A" w:rsidRPr="001B268C" w:rsidRDefault="001A5A4A" w:rsidP="007D3A7C">
      <w:pPr>
        <w:pStyle w:val="aa"/>
        <w:snapToGrid w:val="0"/>
        <w:spacing w:before="80"/>
        <w:ind w:leftChars="0" w:left="283"/>
        <w:rPr>
          <w:szCs w:val="22"/>
        </w:rPr>
      </w:pPr>
      <w:r w:rsidRPr="001B268C">
        <w:t>(C)</w:t>
      </w:r>
      <w:bookmarkStart w:id="115" w:name="QQ201224001102_1_3"/>
      <w:r w:rsidRPr="001B268C">
        <w:rPr>
          <w:rFonts w:hint="eastAsia"/>
          <w:szCs w:val="22"/>
        </w:rPr>
        <w:t>個體在市場中的交易只能扮演一種角色且不會改變</w:t>
      </w:r>
      <w:r w:rsidRPr="001B268C">
        <w:t xml:space="preserve">　</w:t>
      </w:r>
      <w:bookmarkEnd w:id="115"/>
      <w:r w:rsidRPr="001B268C">
        <w:t>(D)</w:t>
      </w:r>
      <w:bookmarkStart w:id="116" w:name="QQ201224001102_1_1"/>
      <w:r w:rsidRPr="001B268C">
        <w:rPr>
          <w:rFonts w:hint="eastAsia"/>
          <w:szCs w:val="22"/>
        </w:rPr>
        <w:t>依交易內容的不同可分為產品市場與生產要素市場</w:t>
      </w:r>
    </w:p>
    <w:p w:rsidR="007D3A7C" w:rsidRPr="001B268C" w:rsidRDefault="001A5A4A" w:rsidP="001A5A4A">
      <w:pPr>
        <w:pStyle w:val="aa"/>
        <w:numPr>
          <w:ilvl w:val="0"/>
          <w:numId w:val="13"/>
        </w:numPr>
        <w:snapToGrid w:val="0"/>
        <w:spacing w:before="80"/>
        <w:ind w:leftChars="0"/>
        <w:rPr>
          <w:szCs w:val="22"/>
        </w:rPr>
      </w:pPr>
      <w:bookmarkStart w:id="117" w:name="QQ201224001104_1_H"/>
      <w:bookmarkEnd w:id="116"/>
      <w:r w:rsidRPr="001B268C">
        <w:rPr>
          <w:rFonts w:hint="eastAsia"/>
          <w:szCs w:val="22"/>
        </w:rPr>
        <w:t>廠商是在市場上提供產品的供給者，關於其在決定供給的數量與價格時所依循的原則，下列何者正確？</w:t>
      </w:r>
      <w:r w:rsidRPr="001B268C">
        <w:t xml:space="preserve">　</w:t>
      </w:r>
      <w:bookmarkEnd w:id="117"/>
    </w:p>
    <w:p w:rsidR="007D3A7C" w:rsidRPr="001B268C" w:rsidRDefault="001A5A4A" w:rsidP="007D3A7C">
      <w:pPr>
        <w:pStyle w:val="aa"/>
        <w:snapToGrid w:val="0"/>
        <w:spacing w:before="80"/>
        <w:ind w:leftChars="0" w:left="283"/>
      </w:pPr>
      <w:r w:rsidRPr="001B268C">
        <w:t>(A)</w:t>
      </w:r>
      <w:bookmarkStart w:id="118" w:name="QQ201224001104_1_2"/>
      <w:r w:rsidRPr="001B268C">
        <w:rPr>
          <w:rFonts w:hint="eastAsia"/>
          <w:szCs w:val="22"/>
        </w:rPr>
        <w:t>市場上的供給線是依據個別消費者的總需求數量所決定的</w:t>
      </w:r>
      <w:r w:rsidRPr="001B268C">
        <w:t xml:space="preserve">　</w:t>
      </w:r>
      <w:bookmarkEnd w:id="118"/>
    </w:p>
    <w:p w:rsidR="007D3A7C" w:rsidRPr="001B268C" w:rsidRDefault="001A5A4A" w:rsidP="007D3A7C">
      <w:pPr>
        <w:pStyle w:val="aa"/>
        <w:snapToGrid w:val="0"/>
        <w:spacing w:before="80"/>
        <w:ind w:leftChars="0" w:left="283"/>
      </w:pPr>
      <w:r w:rsidRPr="001B268C">
        <w:t>(B)</w:t>
      </w:r>
      <w:bookmarkStart w:id="119" w:name="QQ201224001104_1_3"/>
      <w:r w:rsidRPr="001B268C">
        <w:rPr>
          <w:rFonts w:hint="eastAsia"/>
          <w:szCs w:val="22"/>
        </w:rPr>
        <w:t>不同的價格對應不同的生產數量，此種對應關係我們稱為「供給」</w:t>
      </w:r>
      <w:r w:rsidRPr="001B268C">
        <w:t xml:space="preserve">　</w:t>
      </w:r>
      <w:bookmarkEnd w:id="119"/>
    </w:p>
    <w:p w:rsidR="007D3A7C" w:rsidRPr="001B268C" w:rsidRDefault="001A5A4A" w:rsidP="007D3A7C">
      <w:pPr>
        <w:pStyle w:val="aa"/>
        <w:snapToGrid w:val="0"/>
        <w:spacing w:before="80"/>
        <w:ind w:leftChars="0" w:left="283"/>
      </w:pPr>
      <w:r w:rsidRPr="001B268C">
        <w:t>(C)</w:t>
      </w:r>
      <w:bookmarkStart w:id="120" w:name="QQ201224001104_1_1"/>
      <w:r w:rsidRPr="001B268C">
        <w:rPr>
          <w:rFonts w:hint="eastAsia"/>
          <w:szCs w:val="22"/>
        </w:rPr>
        <w:t>廠商的願售價格是以市場上消費者願付的最高價格來決定</w:t>
      </w:r>
      <w:r w:rsidRPr="001B268C">
        <w:t xml:space="preserve">　</w:t>
      </w:r>
      <w:bookmarkEnd w:id="120"/>
    </w:p>
    <w:p w:rsidR="001A5A4A" w:rsidRPr="001B268C" w:rsidRDefault="001A5A4A" w:rsidP="007D3A7C">
      <w:pPr>
        <w:pStyle w:val="aa"/>
        <w:snapToGrid w:val="0"/>
        <w:spacing w:before="80"/>
        <w:ind w:leftChars="0" w:left="283"/>
        <w:rPr>
          <w:szCs w:val="22"/>
        </w:rPr>
      </w:pPr>
      <w:r w:rsidRPr="001B268C">
        <w:t>(D)</w:t>
      </w:r>
      <w:bookmarkStart w:id="121" w:name="QQ201224001104_1_4"/>
      <w:r w:rsidRPr="001B268C">
        <w:rPr>
          <w:rFonts w:hint="eastAsia"/>
          <w:szCs w:val="22"/>
        </w:rPr>
        <w:t>依據供給法則，當市場的產品價格提升時，會使得供給線向右移動</w:t>
      </w:r>
    </w:p>
    <w:p w:rsidR="008135B9" w:rsidRPr="001B268C" w:rsidRDefault="001A5A4A" w:rsidP="001A5A4A">
      <w:pPr>
        <w:pStyle w:val="aa"/>
        <w:numPr>
          <w:ilvl w:val="0"/>
          <w:numId w:val="13"/>
        </w:numPr>
        <w:tabs>
          <w:tab w:val="left" w:pos="289"/>
          <w:tab w:val="left" w:pos="573"/>
        </w:tabs>
        <w:snapToGrid w:val="0"/>
        <w:spacing w:before="80"/>
        <w:ind w:leftChars="0"/>
      </w:pPr>
      <w:bookmarkStart w:id="122" w:name="QQ201224001106_1_H"/>
      <w:bookmarkStart w:id="123" w:name="QQ201224001106"/>
      <w:bookmarkEnd w:id="121"/>
      <w:r w:rsidRPr="001B268C">
        <w:rPr>
          <w:rFonts w:hint="eastAsia"/>
          <w:szCs w:val="22"/>
        </w:rPr>
        <w:t>琪琪去年暑假到澳洲打工度假，據說賺了不少錢可以繳付自己的學費。請問琪琪付學費註冊的行為，應與下列何項產品同為「無形產品」？</w:t>
      </w:r>
    </w:p>
    <w:bookmarkEnd w:id="122"/>
    <w:p w:rsidR="007D3A7C" w:rsidRPr="001B268C" w:rsidRDefault="001A5A4A" w:rsidP="008135B9">
      <w:pPr>
        <w:pStyle w:val="aa"/>
        <w:tabs>
          <w:tab w:val="left" w:pos="289"/>
          <w:tab w:val="left" w:pos="573"/>
        </w:tabs>
        <w:snapToGrid w:val="0"/>
        <w:spacing w:before="80"/>
        <w:ind w:leftChars="0" w:left="283"/>
      </w:pPr>
      <w:r w:rsidRPr="001B268C">
        <w:t>(A)</w:t>
      </w:r>
      <w:bookmarkStart w:id="124" w:name="QQ201224001106_1_1"/>
      <w:r w:rsidRPr="001B268C">
        <w:rPr>
          <w:rFonts w:hint="eastAsia"/>
          <w:szCs w:val="22"/>
        </w:rPr>
        <w:t>在精品店買的高檔名牌手提包</w:t>
      </w:r>
      <w:r w:rsidRPr="001B268C">
        <w:t xml:space="preserve">　</w:t>
      </w:r>
      <w:bookmarkEnd w:id="124"/>
      <w:r w:rsidR="008135B9" w:rsidRPr="001B268C">
        <w:rPr>
          <w:rFonts w:hint="eastAsia"/>
        </w:rPr>
        <w:t xml:space="preserve"> </w:t>
      </w:r>
      <w:r w:rsidR="008135B9" w:rsidRPr="001B268C">
        <w:t xml:space="preserve">   </w:t>
      </w:r>
      <w:r w:rsidRPr="001B268C">
        <w:t>(B)</w:t>
      </w:r>
      <w:bookmarkStart w:id="125" w:name="QQ201224001106_1_2"/>
      <w:r w:rsidRPr="001B268C">
        <w:rPr>
          <w:rFonts w:hint="eastAsia"/>
          <w:szCs w:val="22"/>
        </w:rPr>
        <w:t>在米其林餐廳吃到的法式甜點</w:t>
      </w:r>
      <w:r w:rsidRPr="001B268C">
        <w:t xml:space="preserve">　</w:t>
      </w:r>
      <w:bookmarkEnd w:id="125"/>
    </w:p>
    <w:p w:rsidR="001A5A4A" w:rsidRPr="001B268C" w:rsidRDefault="001A5A4A" w:rsidP="007D3A7C">
      <w:pPr>
        <w:pStyle w:val="aa"/>
        <w:tabs>
          <w:tab w:val="left" w:pos="289"/>
          <w:tab w:val="left" w:pos="573"/>
        </w:tabs>
        <w:snapToGrid w:val="0"/>
        <w:spacing w:before="80"/>
        <w:ind w:leftChars="0" w:left="283"/>
      </w:pPr>
      <w:r w:rsidRPr="001B268C">
        <w:t>(C)</w:t>
      </w:r>
      <w:bookmarkStart w:id="126" w:name="QQ201224001106_1_3"/>
      <w:r w:rsidRPr="001B268C">
        <w:rPr>
          <w:rFonts w:hint="eastAsia"/>
          <w:szCs w:val="22"/>
        </w:rPr>
        <w:t>在淘寶下訂單而隔天就到貨的皮夾</w:t>
      </w:r>
      <w:r w:rsidRPr="001B268C">
        <w:t xml:space="preserve">　</w:t>
      </w:r>
      <w:bookmarkEnd w:id="126"/>
      <w:r w:rsidRPr="001B268C">
        <w:t>(D)</w:t>
      </w:r>
      <w:bookmarkStart w:id="127" w:name="QQ201224001106_1_4"/>
      <w:r w:rsidRPr="001B268C">
        <w:rPr>
          <w:rFonts w:hint="eastAsia"/>
          <w:szCs w:val="22"/>
        </w:rPr>
        <w:t>透過線上支付而取得的遊戲軟體</w:t>
      </w:r>
      <w:r w:rsidRPr="001B268C">
        <w:t xml:space="preserve">　</w:t>
      </w:r>
      <w:bookmarkEnd w:id="123"/>
      <w:bookmarkEnd w:id="127"/>
    </w:p>
    <w:p w:rsidR="008135B9" w:rsidRPr="001B268C" w:rsidRDefault="001A5A4A" w:rsidP="001A5A4A">
      <w:pPr>
        <w:pStyle w:val="aa"/>
        <w:numPr>
          <w:ilvl w:val="0"/>
          <w:numId w:val="13"/>
        </w:numPr>
        <w:snapToGrid w:val="0"/>
        <w:spacing w:before="80"/>
        <w:ind w:leftChars="0"/>
        <w:rPr>
          <w:szCs w:val="22"/>
        </w:rPr>
      </w:pPr>
      <w:bookmarkStart w:id="128" w:name="QQ201224001107_1_H"/>
      <w:r w:rsidRPr="001B268C">
        <w:rPr>
          <w:rFonts w:hint="eastAsia"/>
          <w:szCs w:val="22"/>
        </w:rPr>
        <w:t>辭去竹科新貴的身分而決定歸隱山林種植有機稻米的陶源銘，以下他在宜蘭落腳後所著手進行的生產準備工作中，哪一項</w:t>
      </w:r>
      <w:r w:rsidRPr="001B268C">
        <w:rPr>
          <w:rFonts w:hint="eastAsia"/>
          <w:b/>
          <w:szCs w:val="22"/>
        </w:rPr>
        <w:t>不屬於</w:t>
      </w:r>
      <w:r w:rsidRPr="001B268C">
        <w:rPr>
          <w:rFonts w:hint="eastAsia"/>
          <w:szCs w:val="22"/>
        </w:rPr>
        <w:t>生產要素？</w:t>
      </w:r>
      <w:r w:rsidRPr="001B268C">
        <w:t xml:space="preserve">　</w:t>
      </w:r>
      <w:bookmarkEnd w:id="128"/>
    </w:p>
    <w:p w:rsidR="007D3A7C" w:rsidRPr="001B268C" w:rsidRDefault="001A5A4A" w:rsidP="008135B9">
      <w:pPr>
        <w:pStyle w:val="aa"/>
        <w:snapToGrid w:val="0"/>
        <w:spacing w:before="80"/>
        <w:ind w:leftChars="0" w:left="283"/>
        <w:rPr>
          <w:szCs w:val="22"/>
        </w:rPr>
      </w:pPr>
      <w:r w:rsidRPr="001B268C">
        <w:t>(A)</w:t>
      </w:r>
      <w:bookmarkStart w:id="129" w:name="QQ201224001107_1_2"/>
      <w:r w:rsidRPr="001B268C">
        <w:rPr>
          <w:rFonts w:hint="eastAsia"/>
          <w:szCs w:val="22"/>
        </w:rPr>
        <w:t>承租依山傍水的良田和建造工寮</w:t>
      </w:r>
      <w:r w:rsidRPr="001B268C">
        <w:t xml:space="preserve">　</w:t>
      </w:r>
      <w:bookmarkEnd w:id="129"/>
      <w:r w:rsidRPr="001B268C">
        <w:t>(B)</w:t>
      </w:r>
      <w:bookmarkStart w:id="130" w:name="QQ201224001107_1_1"/>
      <w:r w:rsidRPr="001B268C">
        <w:rPr>
          <w:rFonts w:hint="eastAsia"/>
          <w:szCs w:val="22"/>
        </w:rPr>
        <w:t>為愜意生活開端購置咖啡研磨機</w:t>
      </w:r>
      <w:r w:rsidRPr="001B268C">
        <w:t xml:space="preserve">　</w:t>
      </w:r>
      <w:bookmarkEnd w:id="130"/>
    </w:p>
    <w:p w:rsidR="001A5A4A" w:rsidRPr="001B268C" w:rsidRDefault="001A5A4A" w:rsidP="007D3A7C">
      <w:pPr>
        <w:pStyle w:val="aa"/>
        <w:snapToGrid w:val="0"/>
        <w:spacing w:before="80"/>
        <w:ind w:leftChars="0" w:left="283"/>
        <w:rPr>
          <w:szCs w:val="22"/>
        </w:rPr>
      </w:pPr>
      <w:r w:rsidRPr="001B268C">
        <w:t>(C)</w:t>
      </w:r>
      <w:bookmarkStart w:id="131" w:name="QQ201224001107_1_3"/>
      <w:r w:rsidRPr="001B268C">
        <w:rPr>
          <w:rFonts w:hint="eastAsia"/>
          <w:szCs w:val="22"/>
        </w:rPr>
        <w:t>推出聯合販售有機米的行銷企劃</w:t>
      </w:r>
      <w:r w:rsidRPr="001B268C">
        <w:t xml:space="preserve">　</w:t>
      </w:r>
      <w:bookmarkEnd w:id="131"/>
      <w:r w:rsidRPr="001B268C">
        <w:t>(D)</w:t>
      </w:r>
      <w:bookmarkStart w:id="132" w:name="QQ201224001107_1_4"/>
      <w:r w:rsidRPr="001B268C">
        <w:rPr>
          <w:rFonts w:hint="eastAsia"/>
          <w:szCs w:val="22"/>
        </w:rPr>
        <w:t>聘請資深農民做整地與經驗傳授</w:t>
      </w:r>
    </w:p>
    <w:p w:rsidR="007D3A7C" w:rsidRPr="001B268C" w:rsidRDefault="001A5A4A" w:rsidP="001A5A4A">
      <w:pPr>
        <w:pStyle w:val="aa"/>
        <w:numPr>
          <w:ilvl w:val="0"/>
          <w:numId w:val="13"/>
        </w:numPr>
        <w:snapToGrid w:val="0"/>
        <w:spacing w:before="80"/>
        <w:ind w:leftChars="0"/>
        <w:rPr>
          <w:szCs w:val="22"/>
        </w:rPr>
      </w:pPr>
      <w:bookmarkStart w:id="133" w:name="QQ201224001108_1_H"/>
      <w:bookmarkEnd w:id="132"/>
      <w:r w:rsidRPr="001B268C">
        <w:rPr>
          <w:rFonts w:hint="eastAsia"/>
          <w:szCs w:val="22"/>
        </w:rPr>
        <w:t>企業經營者為提升自己的創造力與競爭力，因而不斷自我進修、出國考察等，以增廣自己的視野。他的付出在整個市場經濟循環中，與哪一階段的模型最吻合？</w:t>
      </w:r>
      <w:bookmarkEnd w:id="133"/>
    </w:p>
    <w:p w:rsidR="007D3A7C" w:rsidRPr="001B268C" w:rsidRDefault="001A5A4A" w:rsidP="007D3A7C">
      <w:pPr>
        <w:pStyle w:val="aa"/>
        <w:snapToGrid w:val="0"/>
        <w:spacing w:before="80"/>
        <w:ind w:leftChars="0" w:left="283"/>
      </w:pPr>
      <w:r w:rsidRPr="001B268C">
        <w:t>(A)</w:t>
      </w:r>
      <w:bookmarkStart w:id="134" w:name="QQ201224001108_1_1"/>
      <w:r w:rsidRPr="001B268C">
        <w:rPr>
          <w:rFonts w:hint="eastAsia"/>
          <w:szCs w:val="22"/>
        </w:rPr>
        <w:t>廠商自生產要素市場付出成本以獲取的要素</w:t>
      </w:r>
      <w:r w:rsidRPr="001B268C">
        <w:t xml:space="preserve">　</w:t>
      </w:r>
      <w:bookmarkEnd w:id="134"/>
      <w:r w:rsidRPr="001B268C">
        <w:t>(B)</w:t>
      </w:r>
      <w:bookmarkStart w:id="135" w:name="QQ201224001108_1_3"/>
      <w:r w:rsidRPr="001B268C">
        <w:rPr>
          <w:rFonts w:hint="eastAsia"/>
          <w:szCs w:val="22"/>
        </w:rPr>
        <w:t>家戶供給勞動力於生產要素市場所換得的報酬</w:t>
      </w:r>
      <w:r w:rsidRPr="001B268C">
        <w:t xml:space="preserve">　</w:t>
      </w:r>
      <w:bookmarkEnd w:id="135"/>
    </w:p>
    <w:p w:rsidR="001A5A4A" w:rsidRPr="001B268C" w:rsidRDefault="001A5A4A" w:rsidP="007D3A7C">
      <w:pPr>
        <w:pStyle w:val="aa"/>
        <w:snapToGrid w:val="0"/>
        <w:spacing w:before="80"/>
        <w:ind w:leftChars="0" w:left="283"/>
        <w:rPr>
          <w:szCs w:val="22"/>
        </w:rPr>
      </w:pPr>
      <w:r w:rsidRPr="001B268C">
        <w:t>(C)</w:t>
      </w:r>
      <w:bookmarkStart w:id="136" w:name="QQ201224001108_1_2"/>
      <w:r w:rsidRPr="001B268C">
        <w:rPr>
          <w:rFonts w:hint="eastAsia"/>
          <w:szCs w:val="22"/>
        </w:rPr>
        <w:t>家戶消費支出自產品市場所取得的無形產品</w:t>
      </w:r>
      <w:r w:rsidRPr="001B268C">
        <w:t xml:space="preserve">　</w:t>
      </w:r>
      <w:bookmarkEnd w:id="136"/>
      <w:r w:rsidRPr="001B268C">
        <w:t>(D)</w:t>
      </w:r>
      <w:bookmarkStart w:id="137" w:name="QQ201224001108_1_4"/>
      <w:r w:rsidRPr="001B268C">
        <w:rPr>
          <w:rFonts w:hint="eastAsia"/>
          <w:szCs w:val="22"/>
        </w:rPr>
        <w:t>廠商在產品市場的貨物供給中應得的銷貨收入</w:t>
      </w:r>
    </w:p>
    <w:p w:rsidR="007D3A7C" w:rsidRPr="001B268C" w:rsidRDefault="001A5A4A" w:rsidP="001A5A4A">
      <w:pPr>
        <w:pStyle w:val="aa"/>
        <w:numPr>
          <w:ilvl w:val="0"/>
          <w:numId w:val="13"/>
        </w:numPr>
        <w:tabs>
          <w:tab w:val="left" w:pos="289"/>
          <w:tab w:val="left" w:pos="573"/>
        </w:tabs>
        <w:snapToGrid w:val="0"/>
        <w:spacing w:before="80"/>
        <w:ind w:leftChars="0"/>
      </w:pPr>
      <w:bookmarkStart w:id="138" w:name="QQ201224001109_1_H"/>
      <w:bookmarkStart w:id="139" w:name="QQ201224001109"/>
      <w:bookmarkEnd w:id="137"/>
      <w:r w:rsidRPr="001B268C">
        <w:rPr>
          <w:rFonts w:hint="eastAsia"/>
          <w:szCs w:val="22"/>
        </w:rPr>
        <w:t>小美的父親是一位製作麵包的師父，自己開店經營生意。在交易市場上小美父親所扮演的角色，下列何者描述最貼切？</w:t>
      </w:r>
      <w:r w:rsidRPr="001B268C">
        <w:t xml:space="preserve">　</w:t>
      </w:r>
      <w:bookmarkEnd w:id="138"/>
    </w:p>
    <w:p w:rsidR="007D3A7C" w:rsidRPr="001B268C" w:rsidRDefault="001A5A4A" w:rsidP="007D3A7C">
      <w:pPr>
        <w:pStyle w:val="aa"/>
        <w:tabs>
          <w:tab w:val="left" w:pos="289"/>
          <w:tab w:val="left" w:pos="573"/>
        </w:tabs>
        <w:snapToGrid w:val="0"/>
        <w:spacing w:before="80"/>
        <w:ind w:leftChars="0" w:left="283"/>
      </w:pPr>
      <w:r w:rsidRPr="001B268C">
        <w:t>(A)</w:t>
      </w:r>
      <w:bookmarkStart w:id="140" w:name="QQ201224001109_1_1"/>
      <w:r w:rsidRPr="001B268C">
        <w:rPr>
          <w:rFonts w:hint="eastAsia"/>
          <w:szCs w:val="22"/>
        </w:rPr>
        <w:t>他是向麵粉廠購買麵粉的生產者</w:t>
      </w:r>
      <w:r w:rsidRPr="001B268C">
        <w:t xml:space="preserve">　</w:t>
      </w:r>
      <w:bookmarkEnd w:id="140"/>
      <w:r w:rsidRPr="001B268C">
        <w:t>(B)</w:t>
      </w:r>
      <w:bookmarkStart w:id="141" w:name="QQ201224001109_1_2"/>
      <w:r w:rsidRPr="001B268C">
        <w:rPr>
          <w:rFonts w:hint="eastAsia"/>
          <w:szCs w:val="22"/>
        </w:rPr>
        <w:t>他是製作麵包販售市場的生產者</w:t>
      </w:r>
      <w:r w:rsidRPr="001B268C">
        <w:t xml:space="preserve">　</w:t>
      </w:r>
      <w:bookmarkEnd w:id="141"/>
    </w:p>
    <w:p w:rsidR="001A5A4A" w:rsidRPr="001B268C" w:rsidRDefault="001A5A4A" w:rsidP="007D3A7C">
      <w:pPr>
        <w:pStyle w:val="aa"/>
        <w:tabs>
          <w:tab w:val="left" w:pos="289"/>
          <w:tab w:val="left" w:pos="573"/>
        </w:tabs>
        <w:snapToGrid w:val="0"/>
        <w:spacing w:before="80"/>
        <w:ind w:leftChars="0" w:left="283"/>
      </w:pPr>
      <w:r w:rsidRPr="001B268C">
        <w:t>(C)</w:t>
      </w:r>
      <w:bookmarkStart w:id="142" w:name="QQ201224001109_1_3"/>
      <w:r w:rsidRPr="001B268C">
        <w:rPr>
          <w:rFonts w:hint="eastAsia"/>
          <w:szCs w:val="22"/>
        </w:rPr>
        <w:t>他是購買麵粉支付金錢的生產者</w:t>
      </w:r>
      <w:r w:rsidRPr="001B268C">
        <w:t xml:space="preserve">　</w:t>
      </w:r>
      <w:bookmarkEnd w:id="142"/>
      <w:r w:rsidRPr="001B268C">
        <w:t>(D)</w:t>
      </w:r>
      <w:bookmarkStart w:id="143" w:name="QQ201224001109_1_4"/>
      <w:r w:rsidRPr="001B268C">
        <w:rPr>
          <w:rFonts w:hint="eastAsia"/>
          <w:szCs w:val="22"/>
        </w:rPr>
        <w:t>他是購買麵包支付金錢的消費者</w:t>
      </w:r>
      <w:r w:rsidRPr="001B268C">
        <w:t xml:space="preserve">　</w:t>
      </w:r>
      <w:bookmarkEnd w:id="139"/>
      <w:bookmarkEnd w:id="143"/>
    </w:p>
    <w:p w:rsidR="007D3A7C" w:rsidRPr="001B268C" w:rsidRDefault="007D3A7C" w:rsidP="001A5A4A">
      <w:pPr>
        <w:pStyle w:val="aa"/>
        <w:numPr>
          <w:ilvl w:val="0"/>
          <w:numId w:val="13"/>
        </w:numPr>
        <w:snapToGrid w:val="0"/>
        <w:spacing w:before="80"/>
        <w:ind w:leftChars="0"/>
        <w:textAlignment w:val="center"/>
        <w:rPr>
          <w:szCs w:val="22"/>
        </w:rPr>
      </w:pPr>
      <w:bookmarkStart w:id="144" w:name="QQ201224001111_1_H"/>
      <w:r w:rsidRPr="001B268C">
        <w:rPr>
          <w:noProof/>
        </w:rPr>
        <w:drawing>
          <wp:anchor distT="0" distB="0" distL="114300" distR="114300" simplePos="0" relativeHeight="251650560" behindDoc="0" locked="0" layoutInCell="1" allowOverlap="1" wp14:anchorId="4B8645C6" wp14:editId="792F8F33">
            <wp:simplePos x="0" y="0"/>
            <wp:positionH relativeFrom="column">
              <wp:posOffset>6603365</wp:posOffset>
            </wp:positionH>
            <wp:positionV relativeFrom="paragraph">
              <wp:posOffset>62230</wp:posOffset>
            </wp:positionV>
            <wp:extent cx="1459230" cy="1300480"/>
            <wp:effectExtent l="0" t="0" r="762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2-1_實力評量7.jpg"/>
                    <pic:cNvPicPr/>
                  </pic:nvPicPr>
                  <pic:blipFill>
                    <a:blip r:embed="rId9">
                      <a:extLst>
                        <a:ext uri="{28A0092B-C50C-407E-A947-70E740481C1C}">
                          <a14:useLocalDpi xmlns:a14="http://schemas.microsoft.com/office/drawing/2010/main" val="0"/>
                        </a:ext>
                      </a:extLst>
                    </a:blip>
                    <a:stretch>
                      <a:fillRect/>
                    </a:stretch>
                  </pic:blipFill>
                  <pic:spPr>
                    <a:xfrm>
                      <a:off x="0" y="0"/>
                      <a:ext cx="1459230" cy="1300480"/>
                    </a:xfrm>
                    <a:prstGeom prst="rect">
                      <a:avLst/>
                    </a:prstGeom>
                    <a:noFill/>
                    <a:ln>
                      <a:noFill/>
                    </a:ln>
                  </pic:spPr>
                </pic:pic>
              </a:graphicData>
            </a:graphic>
            <wp14:sizeRelH relativeFrom="page">
              <wp14:pctWidth>0</wp14:pctWidth>
            </wp14:sizeRelH>
            <wp14:sizeRelV relativeFrom="page">
              <wp14:pctHeight>0</wp14:pctHeight>
            </wp14:sizeRelV>
          </wp:anchor>
        </w:drawing>
      </w:r>
      <w:r w:rsidR="001A5A4A" w:rsidRPr="001B268C">
        <w:rPr>
          <w:rFonts w:hint="eastAsia"/>
          <w:szCs w:val="22"/>
        </w:rPr>
        <w:t>附圖為市場上以價格與數量的關係所繪出的需求曲線，針對其形成的條件，下列何項的描述是正確的？</w:t>
      </w:r>
      <w:r w:rsidR="001A5A4A" w:rsidRPr="001B268C">
        <w:rPr>
          <w:szCs w:val="22"/>
        </w:rPr>
        <w:br/>
      </w:r>
      <w:bookmarkEnd w:id="144"/>
      <w:r w:rsidR="001A5A4A" w:rsidRPr="001B268C">
        <w:rPr>
          <w:szCs w:val="22"/>
        </w:rPr>
        <w:t>(A)</w:t>
      </w:r>
      <w:bookmarkStart w:id="145" w:name="QQ201224001111_1_1"/>
      <w:r w:rsidR="001A5A4A" w:rsidRPr="001B268C">
        <w:rPr>
          <w:rFonts w:hint="eastAsia"/>
          <w:szCs w:val="22"/>
        </w:rPr>
        <w:t>需求量（</w:t>
      </w:r>
      <w:r w:rsidR="001A5A4A" w:rsidRPr="001B268C">
        <w:rPr>
          <w:rFonts w:hint="eastAsia"/>
          <w:szCs w:val="22"/>
        </w:rPr>
        <w:t>Q</w:t>
      </w:r>
      <w:r w:rsidR="001A5A4A" w:rsidRPr="001B268C">
        <w:rPr>
          <w:rFonts w:hint="eastAsia"/>
          <w:szCs w:val="22"/>
          <w:vertAlign w:val="subscript"/>
        </w:rPr>
        <w:t>1</w:t>
      </w:r>
      <w:r w:rsidR="001A5A4A" w:rsidRPr="001B268C">
        <w:rPr>
          <w:rFonts w:hint="eastAsia"/>
          <w:szCs w:val="22"/>
        </w:rPr>
        <w:t>）為特定價格（</w:t>
      </w:r>
      <w:r w:rsidR="001A5A4A" w:rsidRPr="001B268C">
        <w:rPr>
          <w:rFonts w:hint="eastAsia"/>
          <w:szCs w:val="22"/>
        </w:rPr>
        <w:t>P</w:t>
      </w:r>
      <w:r w:rsidR="001A5A4A" w:rsidRPr="001B268C">
        <w:rPr>
          <w:rFonts w:hint="eastAsia"/>
          <w:szCs w:val="22"/>
          <w:vertAlign w:val="subscript"/>
        </w:rPr>
        <w:t>1</w:t>
      </w:r>
      <w:r w:rsidR="001A5A4A" w:rsidRPr="001B268C">
        <w:rPr>
          <w:rFonts w:hint="eastAsia"/>
          <w:szCs w:val="22"/>
        </w:rPr>
        <w:t>）下最少的需求數量</w:t>
      </w:r>
      <w:r w:rsidR="001A5A4A" w:rsidRPr="001B268C">
        <w:t xml:space="preserve">　</w:t>
      </w:r>
      <w:bookmarkEnd w:id="145"/>
    </w:p>
    <w:p w:rsidR="007D3A7C" w:rsidRPr="001B268C" w:rsidRDefault="001A5A4A" w:rsidP="007D3A7C">
      <w:pPr>
        <w:pStyle w:val="aa"/>
        <w:snapToGrid w:val="0"/>
        <w:spacing w:before="80"/>
        <w:ind w:leftChars="0" w:left="283"/>
        <w:textAlignment w:val="center"/>
      </w:pPr>
      <w:r w:rsidRPr="001B268C">
        <w:rPr>
          <w:szCs w:val="22"/>
        </w:rPr>
        <w:t>(B)</w:t>
      </w:r>
      <w:bookmarkStart w:id="146" w:name="QQ201224001111_1_3"/>
      <w:r w:rsidRPr="001B268C">
        <w:rPr>
          <w:rFonts w:hint="eastAsia"/>
          <w:szCs w:val="22"/>
        </w:rPr>
        <w:t>需求價格（</w:t>
      </w:r>
      <w:r w:rsidRPr="001B268C">
        <w:rPr>
          <w:rFonts w:hint="eastAsia"/>
          <w:szCs w:val="22"/>
        </w:rPr>
        <w:t>P</w:t>
      </w:r>
      <w:r w:rsidRPr="001B268C">
        <w:rPr>
          <w:rFonts w:hint="eastAsia"/>
          <w:szCs w:val="22"/>
          <w:vertAlign w:val="subscript"/>
        </w:rPr>
        <w:t>1</w:t>
      </w:r>
      <w:r w:rsidRPr="001B268C">
        <w:rPr>
          <w:rFonts w:hint="eastAsia"/>
          <w:szCs w:val="22"/>
        </w:rPr>
        <w:t>）為特定數量（</w:t>
      </w:r>
      <w:r w:rsidRPr="001B268C">
        <w:rPr>
          <w:rFonts w:hint="eastAsia"/>
          <w:szCs w:val="22"/>
        </w:rPr>
        <w:t>Q</w:t>
      </w:r>
      <w:r w:rsidRPr="001B268C">
        <w:rPr>
          <w:rFonts w:hint="eastAsia"/>
          <w:szCs w:val="22"/>
          <w:vertAlign w:val="subscript"/>
        </w:rPr>
        <w:t>1</w:t>
      </w:r>
      <w:r w:rsidRPr="001B268C">
        <w:rPr>
          <w:rFonts w:hint="eastAsia"/>
          <w:szCs w:val="22"/>
        </w:rPr>
        <w:t>）下所願意支付的最低價格</w:t>
      </w:r>
      <w:r w:rsidRPr="001B268C">
        <w:t xml:space="preserve">　</w:t>
      </w:r>
      <w:bookmarkEnd w:id="146"/>
    </w:p>
    <w:p w:rsidR="007D3A7C" w:rsidRPr="001B268C" w:rsidRDefault="001A5A4A" w:rsidP="007D3A7C">
      <w:pPr>
        <w:pStyle w:val="aa"/>
        <w:snapToGrid w:val="0"/>
        <w:spacing w:before="80"/>
        <w:ind w:leftChars="0" w:left="283"/>
        <w:textAlignment w:val="center"/>
      </w:pPr>
      <w:r w:rsidRPr="001B268C">
        <w:rPr>
          <w:szCs w:val="22"/>
        </w:rPr>
        <w:t>(C)</w:t>
      </w:r>
      <w:bookmarkStart w:id="147" w:name="QQ201224001111_1_2"/>
      <w:r w:rsidRPr="001B268C">
        <w:rPr>
          <w:rFonts w:hint="eastAsia"/>
          <w:szCs w:val="22"/>
        </w:rPr>
        <w:t>需求變動指的是在不同價格下，其數量變化的關係</w:t>
      </w:r>
      <w:r w:rsidRPr="001B268C">
        <w:t xml:space="preserve">　</w:t>
      </w:r>
      <w:bookmarkEnd w:id="147"/>
    </w:p>
    <w:p w:rsidR="001A5A4A" w:rsidRPr="001B268C" w:rsidRDefault="001A5A4A" w:rsidP="007D3A7C">
      <w:pPr>
        <w:pStyle w:val="aa"/>
        <w:snapToGrid w:val="0"/>
        <w:spacing w:before="80"/>
        <w:ind w:leftChars="0" w:left="283"/>
        <w:textAlignment w:val="center"/>
        <w:rPr>
          <w:szCs w:val="22"/>
        </w:rPr>
      </w:pPr>
      <w:r w:rsidRPr="001B268C">
        <w:rPr>
          <w:szCs w:val="22"/>
        </w:rPr>
        <w:t>(D)</w:t>
      </w:r>
      <w:bookmarkStart w:id="148" w:name="QQ201224001111_1_4"/>
      <w:r w:rsidRPr="001B268C">
        <w:rPr>
          <w:rFonts w:hint="eastAsia"/>
          <w:szCs w:val="22"/>
        </w:rPr>
        <w:t>需求量變動指在同一需求線上不同價格對應不同數量的關係</w:t>
      </w:r>
    </w:p>
    <w:p w:rsidR="007D3A7C" w:rsidRPr="001B268C" w:rsidRDefault="001A5A4A" w:rsidP="001A5A4A">
      <w:pPr>
        <w:pStyle w:val="aa"/>
        <w:numPr>
          <w:ilvl w:val="0"/>
          <w:numId w:val="13"/>
        </w:numPr>
        <w:tabs>
          <w:tab w:val="left" w:pos="289"/>
          <w:tab w:val="left" w:pos="573"/>
        </w:tabs>
        <w:snapToGrid w:val="0"/>
        <w:spacing w:before="80"/>
        <w:ind w:leftChars="0"/>
        <w:textAlignment w:val="center"/>
      </w:pPr>
      <w:bookmarkStart w:id="149" w:name="QQ201224001112_1_H"/>
      <w:bookmarkStart w:id="150" w:name="QQ201224001112"/>
      <w:bookmarkEnd w:id="148"/>
      <w:r w:rsidRPr="001B268C">
        <w:rPr>
          <w:rFonts w:hint="eastAsia"/>
          <w:szCs w:val="22"/>
        </w:rPr>
        <w:t>冬季吃火鍋，臺灣人習慣加一種叫「茼蒿」的青菜。在寒流來襲的冬夜裡，若店家備存量充足的情況下，茼蒿的價格與需求數量關係，下列哪一個圖形呈現最合理？</w:t>
      </w:r>
      <w:r w:rsidRPr="001B268C">
        <w:t xml:space="preserve">　</w:t>
      </w:r>
      <w:bookmarkEnd w:id="149"/>
    </w:p>
    <w:p w:rsidR="001A5A4A" w:rsidRPr="001B268C" w:rsidRDefault="001A5A4A" w:rsidP="007D3A7C">
      <w:pPr>
        <w:pStyle w:val="aa"/>
        <w:tabs>
          <w:tab w:val="left" w:pos="289"/>
          <w:tab w:val="left" w:pos="573"/>
        </w:tabs>
        <w:snapToGrid w:val="0"/>
        <w:spacing w:before="80"/>
        <w:ind w:leftChars="0" w:left="283"/>
        <w:textAlignment w:val="center"/>
      </w:pPr>
      <w:r w:rsidRPr="001B268C">
        <w:t>(A)</w:t>
      </w:r>
      <w:bookmarkStart w:id="151" w:name="QQ201224001112_1_1"/>
      <w:r w:rsidRPr="001B268C">
        <w:rPr>
          <w:noProof/>
        </w:rPr>
        <w:drawing>
          <wp:inline distT="0" distB="0" distL="0" distR="0" wp14:anchorId="3095824D" wp14:editId="72B497AA">
            <wp:extent cx="1301536" cy="1261828"/>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2-2_實力評量8(A).jpg"/>
                    <pic:cNvPicPr/>
                  </pic:nvPicPr>
                  <pic:blipFill>
                    <a:blip r:embed="rId10">
                      <a:extLst>
                        <a:ext uri="{28A0092B-C50C-407E-A947-70E740481C1C}">
                          <a14:useLocalDpi xmlns:a14="http://schemas.microsoft.com/office/drawing/2010/main" val="0"/>
                        </a:ext>
                      </a:extLst>
                    </a:blip>
                    <a:stretch>
                      <a:fillRect/>
                    </a:stretch>
                  </pic:blipFill>
                  <pic:spPr>
                    <a:xfrm>
                      <a:off x="0" y="0"/>
                      <a:ext cx="1312793" cy="1272741"/>
                    </a:xfrm>
                    <a:prstGeom prst="rect">
                      <a:avLst/>
                    </a:prstGeom>
                    <a:noFill/>
                    <a:ln>
                      <a:noFill/>
                    </a:ln>
                  </pic:spPr>
                </pic:pic>
              </a:graphicData>
            </a:graphic>
          </wp:inline>
        </w:drawing>
      </w:r>
      <w:r w:rsidRPr="001B268C">
        <w:t xml:space="preserve">　</w:t>
      </w:r>
      <w:bookmarkEnd w:id="151"/>
      <w:r w:rsidRPr="001B268C">
        <w:t>(B)</w:t>
      </w:r>
      <w:bookmarkStart w:id="152" w:name="QQ201224001112_1_2"/>
      <w:r w:rsidRPr="001B268C">
        <w:rPr>
          <w:noProof/>
        </w:rPr>
        <w:drawing>
          <wp:inline distT="0" distB="0" distL="0" distR="0" wp14:anchorId="152B50D8" wp14:editId="39C91A27">
            <wp:extent cx="1237399" cy="1178675"/>
            <wp:effectExtent l="0" t="0" r="1270" b="254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2-3_實力評量8(B).jpg"/>
                    <pic:cNvPicPr/>
                  </pic:nvPicPr>
                  <pic:blipFill>
                    <a:blip r:embed="rId11">
                      <a:extLst>
                        <a:ext uri="{28A0092B-C50C-407E-A947-70E740481C1C}">
                          <a14:useLocalDpi xmlns:a14="http://schemas.microsoft.com/office/drawing/2010/main" val="0"/>
                        </a:ext>
                      </a:extLst>
                    </a:blip>
                    <a:stretch>
                      <a:fillRect/>
                    </a:stretch>
                  </pic:blipFill>
                  <pic:spPr>
                    <a:xfrm>
                      <a:off x="0" y="0"/>
                      <a:ext cx="1246493" cy="1187337"/>
                    </a:xfrm>
                    <a:prstGeom prst="rect">
                      <a:avLst/>
                    </a:prstGeom>
                    <a:noFill/>
                    <a:ln>
                      <a:noFill/>
                    </a:ln>
                  </pic:spPr>
                </pic:pic>
              </a:graphicData>
            </a:graphic>
          </wp:inline>
        </w:drawing>
      </w:r>
      <w:r w:rsidRPr="001B268C">
        <w:t xml:space="preserve">　</w:t>
      </w:r>
      <w:bookmarkEnd w:id="152"/>
      <w:r w:rsidRPr="001B268C">
        <w:t>(C)</w:t>
      </w:r>
      <w:bookmarkStart w:id="153" w:name="QQ201224001112_1_3"/>
      <w:r w:rsidRPr="001B268C">
        <w:rPr>
          <w:noProof/>
        </w:rPr>
        <w:drawing>
          <wp:inline distT="0" distB="0" distL="0" distR="0" wp14:anchorId="72FD2008" wp14:editId="73C2D940">
            <wp:extent cx="1136091" cy="1109133"/>
            <wp:effectExtent l="0" t="0" r="698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2-4_實力評量8(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372" cy="1116242"/>
                    </a:xfrm>
                    <a:prstGeom prst="rect">
                      <a:avLst/>
                    </a:prstGeom>
                    <a:noFill/>
                    <a:ln>
                      <a:noFill/>
                    </a:ln>
                  </pic:spPr>
                </pic:pic>
              </a:graphicData>
            </a:graphic>
          </wp:inline>
        </w:drawing>
      </w:r>
      <w:r w:rsidRPr="001B268C">
        <w:t xml:space="preserve">　</w:t>
      </w:r>
      <w:bookmarkEnd w:id="153"/>
      <w:r w:rsidRPr="001B268C">
        <w:t>(D)</w:t>
      </w:r>
      <w:bookmarkStart w:id="154" w:name="QQ201224001112_1_4"/>
      <w:r w:rsidRPr="001B268C">
        <w:rPr>
          <w:noProof/>
        </w:rPr>
        <w:drawing>
          <wp:inline distT="0" distB="0" distL="0" distR="0" wp14:anchorId="15156051" wp14:editId="701CC4D6">
            <wp:extent cx="1148926" cy="1121663"/>
            <wp:effectExtent l="0" t="0" r="0" b="254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2-5_實力評量8(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0002" cy="1132476"/>
                    </a:xfrm>
                    <a:prstGeom prst="rect">
                      <a:avLst/>
                    </a:prstGeom>
                    <a:noFill/>
                    <a:ln>
                      <a:noFill/>
                    </a:ln>
                  </pic:spPr>
                </pic:pic>
              </a:graphicData>
            </a:graphic>
          </wp:inline>
        </w:drawing>
      </w:r>
      <w:r w:rsidRPr="001B268C">
        <w:t xml:space="preserve">　</w:t>
      </w:r>
      <w:bookmarkEnd w:id="150"/>
      <w:bookmarkEnd w:id="154"/>
    </w:p>
    <w:p w:rsidR="001A5A4A" w:rsidRPr="001B268C" w:rsidRDefault="008135B9" w:rsidP="001A5A4A">
      <w:pPr>
        <w:pStyle w:val="Normal1"/>
        <w:numPr>
          <w:ilvl w:val="0"/>
          <w:numId w:val="13"/>
        </w:numPr>
        <w:snapToGrid w:val="0"/>
        <w:spacing w:before="80" w:line="286" w:lineRule="auto"/>
        <w:textAlignment w:val="center"/>
        <w:rPr>
          <w:rFonts w:eastAsia="DengXian"/>
          <w:sz w:val="24"/>
          <w:lang w:eastAsia="zh-CN"/>
        </w:rPr>
      </w:pPr>
      <w:bookmarkStart w:id="155" w:name="QQ201224001113_1_H"/>
      <w:r w:rsidRPr="001B268C">
        <w:rPr>
          <w:noProof/>
          <w:szCs w:val="22"/>
        </w:rPr>
        <w:drawing>
          <wp:anchor distT="0" distB="0" distL="114300" distR="114300" simplePos="0" relativeHeight="251651584" behindDoc="0" locked="0" layoutInCell="1" allowOverlap="1" wp14:anchorId="1AB8358A" wp14:editId="27EAA2E9">
            <wp:simplePos x="0" y="0"/>
            <wp:positionH relativeFrom="column">
              <wp:posOffset>7103110</wp:posOffset>
            </wp:positionH>
            <wp:positionV relativeFrom="paragraph">
              <wp:posOffset>55033</wp:posOffset>
            </wp:positionV>
            <wp:extent cx="1038225" cy="1023620"/>
            <wp:effectExtent l="0" t="0" r="9525" b="5080"/>
            <wp:wrapSquare wrapText="bothSides"/>
            <wp:docPr id="7" name="圖片 7"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3-1_實力評量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8225" cy="1023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A5A4A" w:rsidRPr="001B268C">
        <w:rPr>
          <w:rFonts w:hint="eastAsia"/>
          <w:kern w:val="2"/>
          <w:sz w:val="24"/>
          <w:szCs w:val="22"/>
        </w:rPr>
        <w:t>消費者的需求量會受價格因素影響，但是市場上亦有不少非價格因素影響消費者的需求型態。如附圖的需求曲線變化，可能是下列哪一個原因造成的？</w:t>
      </w:r>
    </w:p>
    <w:bookmarkEnd w:id="155"/>
    <w:p w:rsidR="007D3A7C" w:rsidRPr="001B268C" w:rsidRDefault="007D3A7C" w:rsidP="001A5A4A">
      <w:pPr>
        <w:snapToGrid w:val="0"/>
        <w:ind w:left="283"/>
        <w:textAlignment w:val="center"/>
      </w:pPr>
      <w:r w:rsidRPr="001B268C">
        <w:t xml:space="preserve"> </w:t>
      </w:r>
      <w:r w:rsidR="001A5A4A" w:rsidRPr="001B268C">
        <w:t>(A)</w:t>
      </w:r>
      <w:bookmarkStart w:id="156" w:name="QQ201224001113_1_4"/>
      <w:r w:rsidR="001A5A4A" w:rsidRPr="001B268C">
        <w:rPr>
          <w:rFonts w:hint="eastAsia"/>
          <w:szCs w:val="22"/>
        </w:rPr>
        <w:t>所得增加下的正常財</w:t>
      </w:r>
      <w:r w:rsidR="001A5A4A" w:rsidRPr="001B268C">
        <w:t xml:space="preserve">　</w:t>
      </w:r>
      <w:bookmarkEnd w:id="156"/>
      <w:r w:rsidR="001A5A4A" w:rsidRPr="001B268C">
        <w:t>(B)</w:t>
      </w:r>
      <w:bookmarkStart w:id="157" w:name="QQ201224001113_1_1"/>
      <w:r w:rsidR="001A5A4A" w:rsidRPr="001B268C">
        <w:rPr>
          <w:rFonts w:hint="eastAsia"/>
          <w:szCs w:val="22"/>
        </w:rPr>
        <w:t>預期價格的上升</w:t>
      </w:r>
      <w:r w:rsidR="001A5A4A" w:rsidRPr="001B268C">
        <w:t xml:space="preserve">　</w:t>
      </w:r>
      <w:bookmarkEnd w:id="157"/>
    </w:p>
    <w:p w:rsidR="001A5A4A" w:rsidRPr="001B268C" w:rsidRDefault="001A5A4A" w:rsidP="008135B9">
      <w:pPr>
        <w:snapToGrid w:val="0"/>
        <w:ind w:firstLineChars="200" w:firstLine="480"/>
        <w:textAlignment w:val="center"/>
        <w:rPr>
          <w:szCs w:val="22"/>
        </w:rPr>
      </w:pPr>
      <w:r w:rsidRPr="001B268C">
        <w:t>(C)</w:t>
      </w:r>
      <w:bookmarkStart w:id="158" w:name="QQ201224001113_1_2"/>
      <w:r w:rsidRPr="001B268C">
        <w:rPr>
          <w:rFonts w:hint="eastAsia"/>
          <w:szCs w:val="22"/>
        </w:rPr>
        <w:t>互補品價格上漲</w:t>
      </w:r>
      <w:r w:rsidRPr="001B268C">
        <w:t xml:space="preserve">　</w:t>
      </w:r>
      <w:bookmarkEnd w:id="158"/>
      <w:r w:rsidR="008135B9" w:rsidRPr="001B268C">
        <w:rPr>
          <w:rFonts w:hint="eastAsia"/>
        </w:rPr>
        <w:t xml:space="preserve"> </w:t>
      </w:r>
      <w:r w:rsidR="008135B9" w:rsidRPr="001B268C">
        <w:t xml:space="preserve">  </w:t>
      </w:r>
      <w:r w:rsidRPr="001B268C">
        <w:t>(D)</w:t>
      </w:r>
      <w:bookmarkStart w:id="159" w:name="QQ201224001113_1_3"/>
      <w:r w:rsidRPr="001B268C">
        <w:rPr>
          <w:rFonts w:hint="eastAsia"/>
          <w:szCs w:val="22"/>
        </w:rPr>
        <w:t>消費者的偏好提升</w:t>
      </w:r>
    </w:p>
    <w:p w:rsidR="007D3A7C" w:rsidRPr="001B268C" w:rsidRDefault="007D3A7C" w:rsidP="008135B9">
      <w:pPr>
        <w:snapToGrid w:val="0"/>
        <w:textAlignment w:val="center"/>
        <w:rPr>
          <w:szCs w:val="22"/>
        </w:rPr>
      </w:pPr>
    </w:p>
    <w:p w:rsidR="007D3A7C" w:rsidRPr="001B268C" w:rsidRDefault="001A5A4A" w:rsidP="001A5A4A">
      <w:pPr>
        <w:pStyle w:val="aa"/>
        <w:numPr>
          <w:ilvl w:val="0"/>
          <w:numId w:val="13"/>
        </w:numPr>
        <w:tabs>
          <w:tab w:val="left" w:pos="289"/>
          <w:tab w:val="left" w:pos="573"/>
        </w:tabs>
        <w:snapToGrid w:val="0"/>
        <w:spacing w:before="80"/>
        <w:ind w:leftChars="0"/>
        <w:textAlignment w:val="center"/>
      </w:pPr>
      <w:bookmarkStart w:id="160" w:name="QQ201224001117_1_H"/>
      <w:bookmarkStart w:id="161" w:name="QQ201224001117"/>
      <w:bookmarkEnd w:id="159"/>
      <w:r w:rsidRPr="001B268C">
        <w:rPr>
          <w:rFonts w:hint="eastAsia"/>
          <w:szCs w:val="22"/>
        </w:rPr>
        <w:lastRenderedPageBreak/>
        <w:t>2020</w:t>
      </w:r>
      <w:r w:rsidRPr="001B268C">
        <w:rPr>
          <w:rFonts w:hint="eastAsia"/>
          <w:szCs w:val="22"/>
        </w:rPr>
        <w:t>年年初，臺灣舉行總統與立委選舉。適逢學期末，各大專院校學生會都發起租賃返鄉投票專車，讓學子們可專心準備期末考後安心搭車回家。因此這樣的舉措，在交通運輸上可能發生下列哪一個供需的圖形的變化？</w:t>
      </w:r>
      <w:r w:rsidRPr="001B268C">
        <w:t xml:space="preserve">　</w:t>
      </w:r>
      <w:bookmarkEnd w:id="160"/>
    </w:p>
    <w:p w:rsidR="001A5A4A" w:rsidRPr="001B268C" w:rsidRDefault="00F027A4" w:rsidP="007D3A7C">
      <w:pPr>
        <w:pStyle w:val="aa"/>
        <w:tabs>
          <w:tab w:val="left" w:pos="289"/>
          <w:tab w:val="left" w:pos="573"/>
        </w:tabs>
        <w:snapToGrid w:val="0"/>
        <w:spacing w:before="80"/>
        <w:ind w:leftChars="0" w:left="283"/>
        <w:textAlignment w:val="center"/>
      </w:pPr>
      <w:r w:rsidRPr="001B268C">
        <w:rPr>
          <w:noProof/>
          <w:szCs w:val="22"/>
        </w:rPr>
        <w:drawing>
          <wp:anchor distT="0" distB="0" distL="114300" distR="114300" simplePos="0" relativeHeight="251653632" behindDoc="0" locked="0" layoutInCell="1" allowOverlap="1" wp14:anchorId="6F788BD3" wp14:editId="7E990CEB">
            <wp:simplePos x="0" y="0"/>
            <wp:positionH relativeFrom="column">
              <wp:posOffset>7170420</wp:posOffset>
            </wp:positionH>
            <wp:positionV relativeFrom="paragraph">
              <wp:posOffset>1076537</wp:posOffset>
            </wp:positionV>
            <wp:extent cx="1143000" cy="1065530"/>
            <wp:effectExtent l="0" t="0" r="0" b="1270"/>
            <wp:wrapSquare wrapText="bothSides"/>
            <wp:docPr id="12" name="圖片 12"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5-1_實力評量1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3000"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sidR="001A5A4A" w:rsidRPr="001B268C">
        <w:t>(A)</w:t>
      </w:r>
      <w:bookmarkStart w:id="162" w:name="QQ201224001117_1_1"/>
      <w:r w:rsidR="001A5A4A" w:rsidRPr="001B268C">
        <w:rPr>
          <w:noProof/>
        </w:rPr>
        <w:drawing>
          <wp:inline distT="0" distB="0" distL="0" distR="0" wp14:anchorId="50918988" wp14:editId="7A56117A">
            <wp:extent cx="1119027" cy="1058334"/>
            <wp:effectExtent l="0" t="0" r="5080" b="889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4-1_實力評量15(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6460" cy="1065364"/>
                    </a:xfrm>
                    <a:prstGeom prst="rect">
                      <a:avLst/>
                    </a:prstGeom>
                    <a:noFill/>
                    <a:ln>
                      <a:noFill/>
                    </a:ln>
                  </pic:spPr>
                </pic:pic>
              </a:graphicData>
            </a:graphic>
          </wp:inline>
        </w:drawing>
      </w:r>
      <w:r w:rsidR="001A5A4A" w:rsidRPr="001B268C">
        <w:t xml:space="preserve">　</w:t>
      </w:r>
      <w:bookmarkEnd w:id="162"/>
      <w:r w:rsidR="001A5A4A" w:rsidRPr="001B268C">
        <w:t>(B)</w:t>
      </w:r>
      <w:bookmarkStart w:id="163" w:name="QQ201224001117_1_2"/>
      <w:r w:rsidR="001A5A4A" w:rsidRPr="001B268C">
        <w:rPr>
          <w:noProof/>
        </w:rPr>
        <w:drawing>
          <wp:inline distT="0" distB="0" distL="0" distR="0" wp14:anchorId="52E964D0" wp14:editId="5ECD6431">
            <wp:extent cx="1137636" cy="1126067"/>
            <wp:effectExtent l="0" t="0" r="5715"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4-2_實力評量15(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7336" cy="1135668"/>
                    </a:xfrm>
                    <a:prstGeom prst="rect">
                      <a:avLst/>
                    </a:prstGeom>
                    <a:noFill/>
                    <a:ln>
                      <a:noFill/>
                    </a:ln>
                  </pic:spPr>
                </pic:pic>
              </a:graphicData>
            </a:graphic>
          </wp:inline>
        </w:drawing>
      </w:r>
      <w:r w:rsidR="001A5A4A" w:rsidRPr="001B268C">
        <w:t xml:space="preserve">　</w:t>
      </w:r>
      <w:bookmarkEnd w:id="163"/>
      <w:r w:rsidR="001A5A4A" w:rsidRPr="001B268C">
        <w:t>(C)</w:t>
      </w:r>
      <w:bookmarkStart w:id="164" w:name="QQ201224001117_1_3"/>
      <w:r w:rsidR="001A5A4A" w:rsidRPr="001B268C">
        <w:rPr>
          <w:noProof/>
        </w:rPr>
        <w:drawing>
          <wp:inline distT="0" distB="0" distL="0" distR="0" wp14:anchorId="08898378" wp14:editId="1E855A01">
            <wp:extent cx="1245866" cy="118674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4-3_實力評量15(C).jpg"/>
                    <pic:cNvPicPr/>
                  </pic:nvPicPr>
                  <pic:blipFill>
                    <a:blip r:embed="rId18">
                      <a:extLst>
                        <a:ext uri="{28A0092B-C50C-407E-A947-70E740481C1C}">
                          <a14:useLocalDpi xmlns:a14="http://schemas.microsoft.com/office/drawing/2010/main" val="0"/>
                        </a:ext>
                      </a:extLst>
                    </a:blip>
                    <a:stretch>
                      <a:fillRect/>
                    </a:stretch>
                  </pic:blipFill>
                  <pic:spPr>
                    <a:xfrm>
                      <a:off x="0" y="0"/>
                      <a:ext cx="1262484" cy="1202570"/>
                    </a:xfrm>
                    <a:prstGeom prst="rect">
                      <a:avLst/>
                    </a:prstGeom>
                    <a:noFill/>
                    <a:ln>
                      <a:noFill/>
                    </a:ln>
                  </pic:spPr>
                </pic:pic>
              </a:graphicData>
            </a:graphic>
          </wp:inline>
        </w:drawing>
      </w:r>
      <w:r w:rsidR="001A5A4A" w:rsidRPr="001B268C">
        <w:t xml:space="preserve">　</w:t>
      </w:r>
      <w:bookmarkEnd w:id="164"/>
      <w:r w:rsidR="001A5A4A" w:rsidRPr="001B268C">
        <w:t>(D)</w:t>
      </w:r>
      <w:bookmarkStart w:id="165" w:name="QQ201224001117_1_4"/>
      <w:r w:rsidR="001A5A4A" w:rsidRPr="001B268C">
        <w:rPr>
          <w:noProof/>
        </w:rPr>
        <w:drawing>
          <wp:inline distT="0" distB="0" distL="0" distR="0" wp14:anchorId="7CDA8FCF" wp14:editId="67CBE1EC">
            <wp:extent cx="1243542" cy="1247758"/>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4-4_實力評量15(D).jpg"/>
                    <pic:cNvPicPr/>
                  </pic:nvPicPr>
                  <pic:blipFill>
                    <a:blip r:embed="rId19">
                      <a:extLst>
                        <a:ext uri="{28A0092B-C50C-407E-A947-70E740481C1C}">
                          <a14:useLocalDpi xmlns:a14="http://schemas.microsoft.com/office/drawing/2010/main" val="0"/>
                        </a:ext>
                      </a:extLst>
                    </a:blip>
                    <a:stretch>
                      <a:fillRect/>
                    </a:stretch>
                  </pic:blipFill>
                  <pic:spPr>
                    <a:xfrm>
                      <a:off x="0" y="0"/>
                      <a:ext cx="1252701" cy="1256948"/>
                    </a:xfrm>
                    <a:prstGeom prst="rect">
                      <a:avLst/>
                    </a:prstGeom>
                    <a:noFill/>
                    <a:ln>
                      <a:noFill/>
                    </a:ln>
                  </pic:spPr>
                </pic:pic>
              </a:graphicData>
            </a:graphic>
          </wp:inline>
        </w:drawing>
      </w:r>
      <w:r w:rsidR="001A5A4A" w:rsidRPr="001B268C">
        <w:t xml:space="preserve">　</w:t>
      </w:r>
      <w:bookmarkEnd w:id="161"/>
      <w:bookmarkEnd w:id="165"/>
    </w:p>
    <w:p w:rsidR="00585ABA" w:rsidRPr="001B268C" w:rsidRDefault="00585ABA" w:rsidP="007D3A7C">
      <w:pPr>
        <w:pStyle w:val="aa"/>
        <w:tabs>
          <w:tab w:val="left" w:pos="289"/>
          <w:tab w:val="left" w:pos="573"/>
        </w:tabs>
        <w:snapToGrid w:val="0"/>
        <w:spacing w:before="80"/>
        <w:ind w:leftChars="0" w:left="283"/>
        <w:textAlignment w:val="center"/>
      </w:pPr>
    </w:p>
    <w:p w:rsidR="001A5A4A" w:rsidRPr="001B268C" w:rsidRDefault="001A5A4A" w:rsidP="001A5A4A">
      <w:pPr>
        <w:pStyle w:val="Normal1"/>
        <w:numPr>
          <w:ilvl w:val="0"/>
          <w:numId w:val="13"/>
        </w:numPr>
        <w:snapToGrid w:val="0"/>
        <w:spacing w:before="80" w:line="286" w:lineRule="auto"/>
        <w:textAlignment w:val="center"/>
        <w:rPr>
          <w:rFonts w:eastAsia="DengXian"/>
          <w:sz w:val="24"/>
          <w:lang w:eastAsia="zh-CN"/>
        </w:rPr>
      </w:pPr>
      <w:bookmarkStart w:id="166" w:name="QQ201224001118_1_H"/>
      <w:r w:rsidRPr="001B268C">
        <w:rPr>
          <w:rFonts w:hint="eastAsia"/>
          <w:kern w:val="2"/>
          <w:sz w:val="24"/>
          <w:szCs w:val="22"/>
        </w:rPr>
        <w:t>分析</w:t>
      </w:r>
      <w:r w:rsidR="00A421E9" w:rsidRPr="001B268C">
        <w:rPr>
          <w:rFonts w:hint="eastAsia"/>
          <w:kern w:val="2"/>
          <w:sz w:val="24"/>
          <w:szCs w:val="22"/>
          <w:u w:val="single"/>
        </w:rPr>
        <w:t>右邊</w:t>
      </w:r>
      <w:r w:rsidRPr="001B268C">
        <w:rPr>
          <w:rFonts w:hint="eastAsia"/>
          <w:kern w:val="2"/>
          <w:sz w:val="24"/>
          <w:szCs w:val="22"/>
          <w:u w:val="single"/>
        </w:rPr>
        <w:t>附圖</w:t>
      </w:r>
      <w:r w:rsidRPr="001B268C">
        <w:rPr>
          <w:rFonts w:hint="eastAsia"/>
          <w:kern w:val="2"/>
          <w:sz w:val="24"/>
          <w:szCs w:val="22"/>
        </w:rPr>
        <w:t>中造成</w:t>
      </w:r>
      <w:r w:rsidRPr="001B268C">
        <w:rPr>
          <w:rFonts w:hint="eastAsia"/>
          <w:kern w:val="2"/>
          <w:sz w:val="24"/>
          <w:szCs w:val="22"/>
          <w:u w:val="single"/>
        </w:rPr>
        <w:t>生產者供給變動</w:t>
      </w:r>
      <w:r w:rsidRPr="001B268C">
        <w:rPr>
          <w:rFonts w:hint="eastAsia"/>
          <w:kern w:val="2"/>
          <w:sz w:val="24"/>
          <w:szCs w:val="22"/>
        </w:rPr>
        <w:t>的原因，下列何者正確？</w:t>
      </w:r>
    </w:p>
    <w:bookmarkEnd w:id="166"/>
    <w:p w:rsidR="00A421E9" w:rsidRPr="001B268C" w:rsidRDefault="001A5A4A" w:rsidP="001A5A4A">
      <w:pPr>
        <w:snapToGrid w:val="0"/>
        <w:ind w:left="283"/>
        <w:textAlignment w:val="center"/>
      </w:pPr>
      <w:r w:rsidRPr="001B268C">
        <w:t>(A)</w:t>
      </w:r>
      <w:bookmarkStart w:id="167" w:name="QQ201224001118_1_4"/>
      <w:r w:rsidRPr="001B268C">
        <w:rPr>
          <w:rFonts w:hint="eastAsia"/>
          <w:szCs w:val="22"/>
        </w:rPr>
        <w:t>生產的要素成本增加</w:t>
      </w:r>
      <w:r w:rsidRPr="001B268C">
        <w:t xml:space="preserve">　</w:t>
      </w:r>
      <w:bookmarkEnd w:id="167"/>
      <w:r w:rsidRPr="001B268C">
        <w:t>(B)</w:t>
      </w:r>
      <w:bookmarkStart w:id="168" w:name="QQ201224001118_1_3"/>
      <w:r w:rsidRPr="001B268C">
        <w:rPr>
          <w:rFonts w:hint="eastAsia"/>
          <w:szCs w:val="22"/>
        </w:rPr>
        <w:t>互補產品的價格下降</w:t>
      </w:r>
      <w:r w:rsidRPr="001B268C">
        <w:t xml:space="preserve">　</w:t>
      </w:r>
      <w:bookmarkEnd w:id="168"/>
    </w:p>
    <w:p w:rsidR="00A421E9" w:rsidRPr="001B268C" w:rsidRDefault="001A5A4A" w:rsidP="00F027A4">
      <w:pPr>
        <w:snapToGrid w:val="0"/>
        <w:ind w:left="283"/>
        <w:textAlignment w:val="center"/>
        <w:rPr>
          <w:szCs w:val="22"/>
        </w:rPr>
      </w:pPr>
      <w:r w:rsidRPr="001B268C">
        <w:t>(C)</w:t>
      </w:r>
      <w:bookmarkStart w:id="169" w:name="QQ201224001118_1_2"/>
      <w:r w:rsidRPr="001B268C">
        <w:rPr>
          <w:rFonts w:hint="eastAsia"/>
          <w:szCs w:val="22"/>
        </w:rPr>
        <w:t>替代產品的價格上升</w:t>
      </w:r>
      <w:r w:rsidRPr="001B268C">
        <w:t xml:space="preserve">　</w:t>
      </w:r>
      <w:bookmarkEnd w:id="169"/>
      <w:r w:rsidRPr="001B268C">
        <w:t>(D)</w:t>
      </w:r>
      <w:bookmarkStart w:id="170" w:name="QQ201224001118_1_1"/>
      <w:r w:rsidRPr="001B268C">
        <w:rPr>
          <w:rFonts w:hint="eastAsia"/>
          <w:szCs w:val="22"/>
        </w:rPr>
        <w:t>短期內預期價格下跌</w:t>
      </w:r>
    </w:p>
    <w:p w:rsidR="00A421E9" w:rsidRPr="001B268C" w:rsidRDefault="001A5A4A" w:rsidP="001A5A4A">
      <w:pPr>
        <w:pStyle w:val="aa"/>
        <w:numPr>
          <w:ilvl w:val="0"/>
          <w:numId w:val="13"/>
        </w:numPr>
        <w:snapToGrid w:val="0"/>
        <w:spacing w:before="80"/>
        <w:ind w:leftChars="0"/>
        <w:rPr>
          <w:szCs w:val="22"/>
        </w:rPr>
      </w:pPr>
      <w:bookmarkStart w:id="171" w:name="QQ201224001119_1_H"/>
      <w:bookmarkEnd w:id="170"/>
      <w:r w:rsidRPr="001B268C">
        <w:rPr>
          <w:rFonts w:hint="eastAsia"/>
          <w:szCs w:val="22"/>
        </w:rPr>
        <w:t>生產者在思考生產量的決策時，必須考量願售價格與機會成本等項目。下列根據其判斷的內容描述，正確的是：</w:t>
      </w:r>
      <w:r w:rsidRPr="001B268C">
        <w:t xml:space="preserve">　</w:t>
      </w:r>
      <w:bookmarkEnd w:id="171"/>
    </w:p>
    <w:p w:rsidR="00A421E9" w:rsidRPr="001B268C" w:rsidRDefault="001A5A4A" w:rsidP="00A421E9">
      <w:pPr>
        <w:pStyle w:val="aa"/>
        <w:snapToGrid w:val="0"/>
        <w:spacing w:before="80"/>
        <w:ind w:leftChars="0" w:left="283"/>
      </w:pPr>
      <w:r w:rsidRPr="001B268C">
        <w:t>(A)</w:t>
      </w:r>
      <w:bookmarkStart w:id="172" w:name="QQ201224001119_1_3"/>
      <w:r w:rsidRPr="001B268C">
        <w:rPr>
          <w:rFonts w:hint="eastAsia"/>
          <w:szCs w:val="22"/>
        </w:rPr>
        <w:t>供給量為特定價格下願意生產的最多數量</w:t>
      </w:r>
      <w:r w:rsidRPr="001B268C">
        <w:t xml:space="preserve">　</w:t>
      </w:r>
      <w:bookmarkEnd w:id="172"/>
      <w:r w:rsidRPr="001B268C">
        <w:t>(B)</w:t>
      </w:r>
      <w:bookmarkStart w:id="173" w:name="QQ201224001119_1_1"/>
      <w:r w:rsidRPr="001B268C">
        <w:rPr>
          <w:rFonts w:hint="eastAsia"/>
          <w:szCs w:val="22"/>
        </w:rPr>
        <w:t>具有絕對利益之產品必定為優先考慮</w:t>
      </w:r>
      <w:r w:rsidRPr="001B268C">
        <w:t xml:space="preserve">　</w:t>
      </w:r>
      <w:bookmarkEnd w:id="173"/>
    </w:p>
    <w:p w:rsidR="00A421E9" w:rsidRPr="001B268C" w:rsidRDefault="001A5A4A" w:rsidP="00A421E9">
      <w:pPr>
        <w:pStyle w:val="aa"/>
        <w:snapToGrid w:val="0"/>
        <w:spacing w:before="80"/>
        <w:ind w:leftChars="0" w:left="283"/>
        <w:rPr>
          <w:szCs w:val="22"/>
        </w:rPr>
      </w:pPr>
      <w:r w:rsidRPr="001B268C">
        <w:t>(C)</w:t>
      </w:r>
      <w:bookmarkStart w:id="174" w:name="QQ201224001119_1_2"/>
      <w:r w:rsidRPr="001B268C">
        <w:rPr>
          <w:rFonts w:hint="eastAsia"/>
          <w:szCs w:val="22"/>
        </w:rPr>
        <w:t>以機會成本最高者為其最低願售價格</w:t>
      </w:r>
      <w:r w:rsidRPr="001B268C">
        <w:t xml:space="preserve">　</w:t>
      </w:r>
      <w:bookmarkEnd w:id="174"/>
      <w:r w:rsidR="00A421E9" w:rsidRPr="001B268C">
        <w:rPr>
          <w:rFonts w:hint="eastAsia"/>
        </w:rPr>
        <w:t xml:space="preserve">    </w:t>
      </w:r>
      <w:r w:rsidRPr="001B268C">
        <w:t>(D)</w:t>
      </w:r>
      <w:bookmarkStart w:id="175" w:name="QQ201224001119_1_4"/>
      <w:r w:rsidRPr="001B268C">
        <w:rPr>
          <w:rFonts w:hint="eastAsia"/>
          <w:szCs w:val="22"/>
        </w:rPr>
        <w:t>不同價格對應不同供給量而造成供給變動</w:t>
      </w:r>
    </w:p>
    <w:p w:rsidR="00A421E9" w:rsidRPr="001B268C" w:rsidRDefault="001A5A4A" w:rsidP="001A5A4A">
      <w:pPr>
        <w:pStyle w:val="aa"/>
        <w:numPr>
          <w:ilvl w:val="0"/>
          <w:numId w:val="13"/>
        </w:numPr>
        <w:snapToGrid w:val="0"/>
        <w:spacing w:before="80"/>
        <w:ind w:leftChars="0"/>
        <w:rPr>
          <w:szCs w:val="22"/>
        </w:rPr>
      </w:pPr>
      <w:bookmarkStart w:id="176" w:name="QQ201224001120_1_H"/>
      <w:bookmarkEnd w:id="175"/>
      <w:r w:rsidRPr="001B268C">
        <w:rPr>
          <w:rFonts w:hint="eastAsia"/>
          <w:szCs w:val="22"/>
        </w:rPr>
        <w:t>分析市場發生各種供給的變動時，生產者也隨之因應生產量的變化。然對其條件的限制各有不同，請指出下列何者的敘述正確？</w:t>
      </w:r>
      <w:r w:rsidRPr="001B268C">
        <w:t xml:space="preserve">　</w:t>
      </w:r>
      <w:bookmarkEnd w:id="176"/>
    </w:p>
    <w:p w:rsidR="00CD3C9F" w:rsidRPr="001B268C" w:rsidRDefault="00CD3C9F" w:rsidP="00CD3C9F">
      <w:pPr>
        <w:pStyle w:val="aa"/>
        <w:snapToGrid w:val="0"/>
        <w:spacing w:before="80"/>
        <w:ind w:leftChars="0" w:left="283"/>
      </w:pPr>
      <w:r w:rsidRPr="001B268C">
        <w:t>(A)</w:t>
      </w:r>
      <w:bookmarkStart w:id="177" w:name="QQ201224001120_1_3"/>
      <w:r w:rsidRPr="001B268C">
        <w:rPr>
          <w:rFonts w:hint="eastAsia"/>
          <w:szCs w:val="22"/>
        </w:rPr>
        <w:t>預期未來產品價格會提高，生產者短期內會先增加供給因應</w:t>
      </w:r>
      <w:r w:rsidRPr="001B268C">
        <w:t xml:space="preserve">　</w:t>
      </w:r>
      <w:bookmarkEnd w:id="177"/>
    </w:p>
    <w:p w:rsidR="00CD3C9F" w:rsidRPr="001B268C" w:rsidRDefault="00CD3C9F" w:rsidP="00CD3C9F">
      <w:pPr>
        <w:pStyle w:val="aa"/>
        <w:snapToGrid w:val="0"/>
        <w:spacing w:before="80"/>
        <w:ind w:leftChars="0" w:left="283"/>
      </w:pPr>
      <w:r w:rsidRPr="001B268C">
        <w:t>(B)</w:t>
      </w:r>
      <w:bookmarkStart w:id="178" w:name="QQ201224001120_1_4"/>
      <w:r w:rsidRPr="001B268C">
        <w:rPr>
          <w:rFonts w:hint="eastAsia"/>
          <w:szCs w:val="22"/>
        </w:rPr>
        <w:t>分析生產上兩種產品進行替代選擇時，其生產資源要可變動</w:t>
      </w:r>
      <w:r w:rsidRPr="001B268C">
        <w:t xml:space="preserve">　</w:t>
      </w:r>
      <w:bookmarkEnd w:id="178"/>
    </w:p>
    <w:p w:rsidR="00CD3C9F" w:rsidRPr="001B268C" w:rsidRDefault="00CD3C9F" w:rsidP="00CD3C9F">
      <w:pPr>
        <w:pStyle w:val="aa"/>
        <w:snapToGrid w:val="0"/>
        <w:spacing w:before="80"/>
        <w:ind w:leftChars="0" w:left="283"/>
      </w:pPr>
      <w:r w:rsidRPr="001B268C">
        <w:t>(C)</w:t>
      </w:r>
      <w:bookmarkStart w:id="179" w:name="QQ201224001120_1_2"/>
      <w:r w:rsidRPr="001B268C">
        <w:rPr>
          <w:rFonts w:hint="eastAsia"/>
          <w:szCs w:val="22"/>
        </w:rPr>
        <w:t>生產上的互補品其雙方本身必有「附屬關係」才能準確分析</w:t>
      </w:r>
      <w:r w:rsidRPr="001B268C">
        <w:t xml:space="preserve">　</w:t>
      </w:r>
      <w:bookmarkEnd w:id="179"/>
    </w:p>
    <w:p w:rsidR="00CD3C9F" w:rsidRPr="001B268C" w:rsidRDefault="00CD3C9F" w:rsidP="00CD3C9F">
      <w:pPr>
        <w:pStyle w:val="aa"/>
        <w:snapToGrid w:val="0"/>
        <w:spacing w:before="80"/>
        <w:ind w:leftChars="0" w:left="283"/>
        <w:rPr>
          <w:szCs w:val="22"/>
        </w:rPr>
      </w:pPr>
      <w:r w:rsidRPr="001B268C">
        <w:t>(D)</w:t>
      </w:r>
      <w:bookmarkStart w:id="180" w:name="QQ201224001120_1_1"/>
      <w:r w:rsidRPr="001B268C">
        <w:rPr>
          <w:rFonts w:hint="eastAsia"/>
          <w:szCs w:val="22"/>
        </w:rPr>
        <w:t>工資上漲造成供給變化建構在供給線右移時價格必須不變</w:t>
      </w:r>
    </w:p>
    <w:bookmarkEnd w:id="180"/>
    <w:p w:rsidR="00756914" w:rsidRPr="001B268C" w:rsidRDefault="008135B9" w:rsidP="00AA4A23">
      <w:pPr>
        <w:pStyle w:val="aa"/>
        <w:numPr>
          <w:ilvl w:val="0"/>
          <w:numId w:val="13"/>
        </w:numPr>
        <w:snapToGrid w:val="0"/>
        <w:ind w:leftChars="0"/>
      </w:pPr>
      <w:r w:rsidRPr="001B268C">
        <w:rPr>
          <w:rFonts w:hint="eastAsia"/>
        </w:rPr>
        <w:t xml:space="preserve"> </w:t>
      </w:r>
      <w:r w:rsidR="00CD3C9F" w:rsidRPr="001B268C">
        <w:rPr>
          <w:rFonts w:hint="eastAsia"/>
        </w:rPr>
        <w:t>請問造成</w:t>
      </w:r>
      <w:r w:rsidR="00CD3C9F" w:rsidRPr="001B268C">
        <w:rPr>
          <w:rFonts w:hint="eastAsia"/>
          <w:u w:val="single"/>
        </w:rPr>
        <w:t>需求</w:t>
      </w:r>
      <w:r w:rsidR="00AA4A23" w:rsidRPr="001B268C">
        <w:rPr>
          <w:rFonts w:hint="eastAsia"/>
          <w:u w:val="single"/>
        </w:rPr>
        <w:t>線左移</w:t>
      </w:r>
      <w:r w:rsidR="00AA4A23" w:rsidRPr="001B268C">
        <w:rPr>
          <w:rFonts w:hint="eastAsia"/>
        </w:rPr>
        <w:t>的因素哪些正確？</w:t>
      </w:r>
      <w:r w:rsidR="00AA4A23" w:rsidRPr="001B268C">
        <w:br/>
      </w:r>
      <w:r w:rsidR="00AA4A23" w:rsidRPr="001B268C">
        <w:rPr>
          <w:rFonts w:hint="eastAsia"/>
        </w:rPr>
        <w:t>甲</w:t>
      </w:r>
      <w:r w:rsidR="00AA4A23" w:rsidRPr="001B268C">
        <w:rPr>
          <w:rFonts w:hint="eastAsia"/>
        </w:rPr>
        <w:t xml:space="preserve"> </w:t>
      </w:r>
      <w:r w:rsidR="00AA4A23" w:rsidRPr="001B268C">
        <w:rPr>
          <w:rFonts w:hint="eastAsia"/>
        </w:rPr>
        <w:t>消費人數增加，</w:t>
      </w:r>
      <w:r w:rsidR="00AA4A23" w:rsidRPr="001B268C">
        <w:rPr>
          <w:rFonts w:hint="eastAsia"/>
        </w:rPr>
        <w:t xml:space="preserve">  </w:t>
      </w:r>
      <w:r w:rsidR="00AA4A23" w:rsidRPr="001B268C">
        <w:rPr>
          <w:rFonts w:hint="eastAsia"/>
        </w:rPr>
        <w:t>乙</w:t>
      </w:r>
      <w:r w:rsidR="00AA4A23" w:rsidRPr="001B268C">
        <w:rPr>
          <w:rFonts w:hint="eastAsia"/>
        </w:rPr>
        <w:t xml:space="preserve"> </w:t>
      </w:r>
      <w:r w:rsidR="00AA4A23" w:rsidRPr="001B268C">
        <w:rPr>
          <w:rFonts w:hint="eastAsia"/>
        </w:rPr>
        <w:t>消費者偏好增加，丙</w:t>
      </w:r>
      <w:r w:rsidR="00AA4A23" w:rsidRPr="001B268C">
        <w:rPr>
          <w:rFonts w:hint="eastAsia"/>
        </w:rPr>
        <w:t xml:space="preserve"> </w:t>
      </w:r>
      <w:r w:rsidR="005E70C3" w:rsidRPr="001B268C">
        <w:rPr>
          <w:rFonts w:hint="eastAsia"/>
        </w:rPr>
        <w:t>所得減少【正常財】</w:t>
      </w:r>
      <w:r w:rsidR="00AA4A23" w:rsidRPr="001B268C">
        <w:rPr>
          <w:rFonts w:hint="eastAsia"/>
        </w:rPr>
        <w:t>，丁</w:t>
      </w:r>
      <w:r w:rsidR="00AA4A23" w:rsidRPr="001B268C">
        <w:rPr>
          <w:rFonts w:hint="eastAsia"/>
        </w:rPr>
        <w:t xml:space="preserve"> </w:t>
      </w:r>
      <w:r w:rsidR="005E70C3" w:rsidRPr="001B268C">
        <w:rPr>
          <w:rFonts w:hint="eastAsia"/>
        </w:rPr>
        <w:t>所得增加【劣等財】</w:t>
      </w:r>
      <w:r w:rsidR="00AA4A23" w:rsidRPr="001B268C">
        <w:rPr>
          <w:rFonts w:hint="eastAsia"/>
        </w:rPr>
        <w:t>，</w:t>
      </w:r>
      <w:r w:rsidR="00AA4A23" w:rsidRPr="001B268C">
        <w:br/>
      </w:r>
      <w:r w:rsidR="00AA4A23" w:rsidRPr="001B268C">
        <w:rPr>
          <w:rFonts w:hint="eastAsia"/>
        </w:rPr>
        <w:t>戊</w:t>
      </w:r>
      <w:r w:rsidR="00AA4A23" w:rsidRPr="001B268C">
        <w:rPr>
          <w:rFonts w:hint="eastAsia"/>
        </w:rPr>
        <w:t xml:space="preserve"> </w:t>
      </w:r>
      <w:r w:rsidR="005E70C3" w:rsidRPr="001B268C">
        <w:rPr>
          <w:rFonts w:hint="eastAsia"/>
        </w:rPr>
        <w:t>替代品價格下降</w:t>
      </w:r>
      <w:r w:rsidR="00AA4A23" w:rsidRPr="001B268C">
        <w:rPr>
          <w:rFonts w:hint="eastAsia"/>
        </w:rPr>
        <w:t>，已</w:t>
      </w:r>
      <w:r w:rsidR="00AA4A23" w:rsidRPr="001B268C">
        <w:rPr>
          <w:rFonts w:hint="eastAsia"/>
        </w:rPr>
        <w:t xml:space="preserve"> </w:t>
      </w:r>
      <w:r w:rsidR="005E70C3" w:rsidRPr="001B268C">
        <w:rPr>
          <w:rFonts w:hint="eastAsia"/>
        </w:rPr>
        <w:t>互補品價格上漲</w:t>
      </w:r>
      <w:r w:rsidR="00AA4A23" w:rsidRPr="001B268C">
        <w:rPr>
          <w:rFonts w:hint="eastAsia"/>
        </w:rPr>
        <w:t>，庚</w:t>
      </w:r>
      <w:r w:rsidR="00AA4A23" w:rsidRPr="001B268C">
        <w:rPr>
          <w:rFonts w:hint="eastAsia"/>
        </w:rPr>
        <w:t xml:space="preserve"> </w:t>
      </w:r>
      <w:r w:rsidR="005E70C3" w:rsidRPr="001B268C">
        <w:rPr>
          <w:rFonts w:hint="eastAsia"/>
        </w:rPr>
        <w:t>預期價格下降</w:t>
      </w:r>
      <w:r w:rsidR="00AA4A23" w:rsidRPr="001B268C">
        <w:rPr>
          <w:rFonts w:hint="eastAsia"/>
        </w:rPr>
        <w:t>。</w:t>
      </w:r>
      <w:r w:rsidR="00AA4A23" w:rsidRPr="001B268C">
        <w:br/>
        <w:t>(A)</w:t>
      </w:r>
      <w:r w:rsidR="00AA4A23" w:rsidRPr="001B268C">
        <w:rPr>
          <w:rFonts w:hint="eastAsia"/>
          <w:szCs w:val="22"/>
        </w:rPr>
        <w:t>甲乙丙丁戊</w:t>
      </w:r>
      <w:r w:rsidR="00AA4A23" w:rsidRPr="001B268C">
        <w:t xml:space="preserve">　</w:t>
      </w:r>
      <w:r w:rsidR="00AA4A23" w:rsidRPr="001B268C">
        <w:t>(B)</w:t>
      </w:r>
      <w:r w:rsidR="00AA4A23" w:rsidRPr="001B268C">
        <w:rPr>
          <w:rFonts w:hint="eastAsia"/>
        </w:rPr>
        <w:t>乙</w:t>
      </w:r>
      <w:r w:rsidR="00AA4A23" w:rsidRPr="001B268C">
        <w:rPr>
          <w:rFonts w:hint="eastAsia"/>
          <w:szCs w:val="22"/>
        </w:rPr>
        <w:t>丙丁戊己</w:t>
      </w:r>
      <w:r w:rsidR="00AA4A23" w:rsidRPr="001B268C">
        <w:t xml:space="preserve">　</w:t>
      </w:r>
      <w:r w:rsidR="00AA4A23" w:rsidRPr="001B268C">
        <w:t>(C)</w:t>
      </w:r>
      <w:r w:rsidR="00AA4A23" w:rsidRPr="001B268C">
        <w:rPr>
          <w:rFonts w:hint="eastAsia"/>
        </w:rPr>
        <w:t>丙丁戊己更</w:t>
      </w:r>
      <w:r w:rsidR="00AA4A23" w:rsidRPr="001B268C">
        <w:t xml:space="preserve">　</w:t>
      </w:r>
      <w:r w:rsidR="00AA4A23" w:rsidRPr="001B268C">
        <w:t>(D)</w:t>
      </w:r>
      <w:r w:rsidR="00AA4A23" w:rsidRPr="001B268C">
        <w:rPr>
          <w:rFonts w:hint="eastAsia"/>
          <w:szCs w:val="22"/>
        </w:rPr>
        <w:t>甲丁戊己更</w:t>
      </w:r>
    </w:p>
    <w:p w:rsidR="00CD3C9F" w:rsidRPr="001B268C" w:rsidRDefault="008135B9" w:rsidP="00CD3C9F">
      <w:pPr>
        <w:pStyle w:val="aa"/>
        <w:numPr>
          <w:ilvl w:val="0"/>
          <w:numId w:val="13"/>
        </w:numPr>
        <w:snapToGrid w:val="0"/>
        <w:ind w:leftChars="0"/>
      </w:pPr>
      <w:r w:rsidRPr="001B268C">
        <w:rPr>
          <w:rFonts w:hint="eastAsia"/>
        </w:rPr>
        <w:t xml:space="preserve"> </w:t>
      </w:r>
      <w:r w:rsidR="00AA4A23" w:rsidRPr="001B268C">
        <w:rPr>
          <w:rFonts w:hint="eastAsia"/>
        </w:rPr>
        <w:t>請問造成</w:t>
      </w:r>
      <w:r w:rsidR="00AA4A23" w:rsidRPr="001B268C">
        <w:rPr>
          <w:rFonts w:hint="eastAsia"/>
          <w:u w:val="single"/>
        </w:rPr>
        <w:t>需求右移</w:t>
      </w:r>
      <w:r w:rsidR="00AA4A23" w:rsidRPr="001B268C">
        <w:rPr>
          <w:rFonts w:hint="eastAsia"/>
        </w:rPr>
        <w:t>的因素哪</w:t>
      </w:r>
      <w:r w:rsidR="005F4770" w:rsidRPr="001B268C">
        <w:rPr>
          <w:rFonts w:hint="eastAsia"/>
        </w:rPr>
        <w:t>1</w:t>
      </w:r>
      <w:r w:rsidR="00AA4A23" w:rsidRPr="001B268C">
        <w:rPr>
          <w:rFonts w:hint="eastAsia"/>
        </w:rPr>
        <w:t>些正確？</w:t>
      </w:r>
    </w:p>
    <w:p w:rsidR="00756914" w:rsidRPr="001B268C" w:rsidRDefault="00AA4A23" w:rsidP="00AA4A23">
      <w:pPr>
        <w:pStyle w:val="aa"/>
        <w:snapToGrid w:val="0"/>
        <w:spacing w:before="80"/>
        <w:ind w:leftChars="0"/>
        <w:rPr>
          <w:szCs w:val="22"/>
        </w:rPr>
      </w:pPr>
      <w:r w:rsidRPr="001B268C">
        <w:rPr>
          <w:rFonts w:hint="eastAsia"/>
          <w:szCs w:val="22"/>
        </w:rPr>
        <w:t>甲</w:t>
      </w:r>
      <w:r w:rsidRPr="001B268C">
        <w:rPr>
          <w:rFonts w:hint="eastAsia"/>
          <w:szCs w:val="22"/>
        </w:rPr>
        <w:t xml:space="preserve"> </w:t>
      </w:r>
      <w:r w:rsidR="005E70C3" w:rsidRPr="001B268C">
        <w:rPr>
          <w:rFonts w:hint="eastAsia"/>
          <w:szCs w:val="22"/>
        </w:rPr>
        <w:t>消費人數增加</w:t>
      </w:r>
      <w:r w:rsidRPr="001B268C">
        <w:rPr>
          <w:rFonts w:hint="eastAsia"/>
          <w:szCs w:val="22"/>
        </w:rPr>
        <w:t>，</w:t>
      </w:r>
      <w:r w:rsidRPr="001B268C">
        <w:rPr>
          <w:rFonts w:hint="eastAsia"/>
          <w:szCs w:val="22"/>
        </w:rPr>
        <w:t xml:space="preserve">  </w:t>
      </w:r>
      <w:r w:rsidRPr="001B268C">
        <w:rPr>
          <w:rFonts w:hint="eastAsia"/>
          <w:szCs w:val="22"/>
        </w:rPr>
        <w:t>乙</w:t>
      </w:r>
      <w:r w:rsidRPr="001B268C">
        <w:rPr>
          <w:rFonts w:hint="eastAsia"/>
          <w:szCs w:val="22"/>
        </w:rPr>
        <w:t xml:space="preserve"> </w:t>
      </w:r>
      <w:r w:rsidR="005E70C3" w:rsidRPr="001B268C">
        <w:rPr>
          <w:rFonts w:hint="eastAsia"/>
          <w:szCs w:val="22"/>
        </w:rPr>
        <w:t>消費者偏好提高</w:t>
      </w:r>
      <w:r w:rsidRPr="001B268C">
        <w:rPr>
          <w:rFonts w:hint="eastAsia"/>
          <w:szCs w:val="22"/>
        </w:rPr>
        <w:t>，丙</w:t>
      </w:r>
      <w:r w:rsidRPr="001B268C">
        <w:rPr>
          <w:rFonts w:hint="eastAsia"/>
          <w:szCs w:val="22"/>
        </w:rPr>
        <w:t xml:space="preserve"> </w:t>
      </w:r>
      <w:r w:rsidR="005E70C3" w:rsidRPr="001B268C">
        <w:rPr>
          <w:rFonts w:hint="eastAsia"/>
          <w:szCs w:val="22"/>
        </w:rPr>
        <w:t>所得增加【正常財】</w:t>
      </w:r>
      <w:r w:rsidRPr="001B268C">
        <w:rPr>
          <w:rFonts w:hint="eastAsia"/>
          <w:szCs w:val="22"/>
        </w:rPr>
        <w:t>，丁</w:t>
      </w:r>
      <w:r w:rsidRPr="001B268C">
        <w:rPr>
          <w:rFonts w:hint="eastAsia"/>
          <w:szCs w:val="22"/>
        </w:rPr>
        <w:t xml:space="preserve"> </w:t>
      </w:r>
      <w:r w:rsidR="005E70C3" w:rsidRPr="001B268C">
        <w:rPr>
          <w:rFonts w:hint="eastAsia"/>
          <w:szCs w:val="22"/>
        </w:rPr>
        <w:t>所得減少【劣等財】</w:t>
      </w:r>
      <w:r w:rsidRPr="001B268C">
        <w:rPr>
          <w:rFonts w:hint="eastAsia"/>
          <w:szCs w:val="22"/>
        </w:rPr>
        <w:t>，</w:t>
      </w:r>
    </w:p>
    <w:p w:rsidR="00CD3C9F" w:rsidRPr="001B268C" w:rsidRDefault="00AA4A23" w:rsidP="008135B9">
      <w:pPr>
        <w:pStyle w:val="aa"/>
        <w:snapToGrid w:val="0"/>
        <w:spacing w:before="80"/>
        <w:ind w:leftChars="0"/>
        <w:rPr>
          <w:szCs w:val="22"/>
        </w:rPr>
      </w:pPr>
      <w:r w:rsidRPr="001B268C">
        <w:rPr>
          <w:rFonts w:hint="eastAsia"/>
          <w:szCs w:val="22"/>
        </w:rPr>
        <w:t>戊</w:t>
      </w:r>
      <w:r w:rsidRPr="001B268C">
        <w:rPr>
          <w:rFonts w:hint="eastAsia"/>
          <w:szCs w:val="22"/>
        </w:rPr>
        <w:t xml:space="preserve"> </w:t>
      </w:r>
      <w:r w:rsidRPr="001B268C">
        <w:rPr>
          <w:rFonts w:hint="eastAsia"/>
          <w:szCs w:val="22"/>
        </w:rPr>
        <w:t>替代品價格下降，己</w:t>
      </w:r>
      <w:r w:rsidRPr="001B268C">
        <w:rPr>
          <w:rFonts w:hint="eastAsia"/>
          <w:szCs w:val="22"/>
        </w:rPr>
        <w:t xml:space="preserve"> </w:t>
      </w:r>
      <w:r w:rsidR="005E70C3" w:rsidRPr="001B268C">
        <w:rPr>
          <w:rFonts w:hint="eastAsia"/>
          <w:szCs w:val="22"/>
        </w:rPr>
        <w:t>互補品價格下降</w:t>
      </w:r>
      <w:r w:rsidRPr="001B268C">
        <w:rPr>
          <w:rFonts w:hint="eastAsia"/>
          <w:szCs w:val="22"/>
        </w:rPr>
        <w:t>，庚</w:t>
      </w:r>
      <w:r w:rsidRPr="001B268C">
        <w:rPr>
          <w:rFonts w:hint="eastAsia"/>
          <w:szCs w:val="22"/>
        </w:rPr>
        <w:t xml:space="preserve"> </w:t>
      </w:r>
      <w:r w:rsidRPr="001B268C">
        <w:rPr>
          <w:rFonts w:hint="eastAsia"/>
          <w:szCs w:val="22"/>
        </w:rPr>
        <w:t>預期價格下降</w:t>
      </w:r>
      <w:r w:rsidRPr="001B268C">
        <w:rPr>
          <w:szCs w:val="22"/>
        </w:rPr>
        <w:br/>
      </w:r>
      <w:r w:rsidRPr="001B268C">
        <w:t>(A)</w:t>
      </w:r>
      <w:r w:rsidRPr="001B268C">
        <w:rPr>
          <w:rFonts w:hint="eastAsia"/>
          <w:szCs w:val="22"/>
        </w:rPr>
        <w:t>甲乙丙丁戊</w:t>
      </w:r>
      <w:r w:rsidRPr="001B268C">
        <w:t xml:space="preserve">　</w:t>
      </w:r>
      <w:r w:rsidRPr="001B268C">
        <w:t>(B)</w:t>
      </w:r>
      <w:r w:rsidRPr="001B268C">
        <w:rPr>
          <w:rFonts w:hint="eastAsia"/>
        </w:rPr>
        <w:t>乙</w:t>
      </w:r>
      <w:r w:rsidRPr="001B268C">
        <w:rPr>
          <w:rFonts w:hint="eastAsia"/>
          <w:szCs w:val="22"/>
        </w:rPr>
        <w:t>丙丁戊己</w:t>
      </w:r>
      <w:r w:rsidRPr="001B268C">
        <w:t xml:space="preserve">　</w:t>
      </w:r>
      <w:r w:rsidRPr="001B268C">
        <w:t>(C)</w:t>
      </w:r>
      <w:r w:rsidRPr="001B268C">
        <w:rPr>
          <w:rFonts w:hint="eastAsia"/>
        </w:rPr>
        <w:t>丙丁戊己更</w:t>
      </w:r>
      <w:r w:rsidRPr="001B268C">
        <w:t xml:space="preserve">　</w:t>
      </w:r>
      <w:r w:rsidRPr="001B268C">
        <w:t>(D)</w:t>
      </w:r>
      <w:r w:rsidRPr="001B268C">
        <w:rPr>
          <w:rFonts w:hint="eastAsia"/>
        </w:rPr>
        <w:t>甲乙丙丁己</w:t>
      </w:r>
    </w:p>
    <w:p w:rsidR="00756914" w:rsidRPr="001B268C" w:rsidRDefault="008135B9" w:rsidP="005F4770">
      <w:pPr>
        <w:pStyle w:val="aa"/>
        <w:numPr>
          <w:ilvl w:val="0"/>
          <w:numId w:val="13"/>
        </w:numPr>
        <w:snapToGrid w:val="0"/>
        <w:spacing w:before="80"/>
        <w:ind w:leftChars="0"/>
        <w:rPr>
          <w:bCs/>
          <w:szCs w:val="22"/>
        </w:rPr>
      </w:pPr>
      <w:r w:rsidRPr="001B268C">
        <w:rPr>
          <w:rFonts w:hint="eastAsia"/>
          <w:szCs w:val="22"/>
        </w:rPr>
        <w:t>請問</w:t>
      </w:r>
      <w:r w:rsidRPr="001B268C">
        <w:rPr>
          <w:rFonts w:hint="eastAsia"/>
          <w:bCs/>
          <w:szCs w:val="22"/>
        </w:rPr>
        <w:t>造成</w:t>
      </w:r>
      <w:r w:rsidRPr="001B268C">
        <w:rPr>
          <w:rFonts w:hint="eastAsia"/>
          <w:bCs/>
          <w:szCs w:val="22"/>
          <w:u w:val="single"/>
        </w:rPr>
        <w:t>供給線左移</w:t>
      </w:r>
      <w:r w:rsidRPr="001B268C">
        <w:rPr>
          <w:rFonts w:hint="eastAsia"/>
          <w:bCs/>
          <w:szCs w:val="22"/>
        </w:rPr>
        <w:t>的因素</w:t>
      </w:r>
      <w:r w:rsidR="005F4770" w:rsidRPr="001B268C">
        <w:rPr>
          <w:rFonts w:hint="eastAsia"/>
          <w:bCs/>
          <w:szCs w:val="22"/>
        </w:rPr>
        <w:t>哪些正確？</w:t>
      </w:r>
      <w:r w:rsidR="005F4770" w:rsidRPr="001B268C">
        <w:rPr>
          <w:bCs/>
          <w:szCs w:val="22"/>
        </w:rPr>
        <w:br/>
      </w:r>
      <w:r w:rsidR="005F4770" w:rsidRPr="001B268C">
        <w:rPr>
          <w:rFonts w:hint="eastAsia"/>
          <w:bCs/>
          <w:szCs w:val="22"/>
        </w:rPr>
        <w:t>甲</w:t>
      </w:r>
      <w:r w:rsidR="005F4770" w:rsidRPr="001B268C">
        <w:rPr>
          <w:rFonts w:hint="eastAsia"/>
          <w:bCs/>
          <w:szCs w:val="22"/>
        </w:rPr>
        <w:t xml:space="preserve"> </w:t>
      </w:r>
      <w:r w:rsidR="005F4770" w:rsidRPr="001B268C">
        <w:rPr>
          <w:rFonts w:hint="eastAsia"/>
          <w:bCs/>
          <w:szCs w:val="22"/>
        </w:rPr>
        <w:t>生產者人數增加，</w:t>
      </w:r>
      <w:r w:rsidR="005F4770" w:rsidRPr="001B268C">
        <w:rPr>
          <w:rFonts w:hint="eastAsia"/>
          <w:bCs/>
          <w:szCs w:val="22"/>
        </w:rPr>
        <w:t xml:space="preserve">        </w:t>
      </w:r>
      <w:r w:rsidR="005F4770" w:rsidRPr="001B268C">
        <w:rPr>
          <w:rFonts w:hint="eastAsia"/>
          <w:bCs/>
          <w:szCs w:val="22"/>
        </w:rPr>
        <w:t>乙</w:t>
      </w:r>
      <w:r w:rsidR="005F4770" w:rsidRPr="001B268C">
        <w:rPr>
          <w:rFonts w:hint="eastAsia"/>
          <w:bCs/>
          <w:szCs w:val="22"/>
        </w:rPr>
        <w:t xml:space="preserve"> </w:t>
      </w:r>
      <w:r w:rsidR="005E70C3" w:rsidRPr="001B268C">
        <w:rPr>
          <w:rFonts w:hint="eastAsia"/>
          <w:bCs/>
          <w:szCs w:val="22"/>
        </w:rPr>
        <w:t>生產所需機會成本增加</w:t>
      </w:r>
      <w:r w:rsidR="005F4770" w:rsidRPr="001B268C">
        <w:rPr>
          <w:rFonts w:hint="eastAsia"/>
          <w:bCs/>
          <w:szCs w:val="22"/>
        </w:rPr>
        <w:t>，丙</w:t>
      </w:r>
      <w:r w:rsidR="005F4770" w:rsidRPr="001B268C">
        <w:rPr>
          <w:rFonts w:hint="eastAsia"/>
          <w:bCs/>
          <w:szCs w:val="22"/>
        </w:rPr>
        <w:t xml:space="preserve"> </w:t>
      </w:r>
      <w:r w:rsidR="005E70C3" w:rsidRPr="001B268C">
        <w:rPr>
          <w:rFonts w:hint="eastAsia"/>
          <w:bCs/>
          <w:szCs w:val="22"/>
        </w:rPr>
        <w:t>生產上的替代品價格上漲</w:t>
      </w:r>
      <w:r w:rsidR="005F4770" w:rsidRPr="001B268C">
        <w:rPr>
          <w:rFonts w:hint="eastAsia"/>
          <w:bCs/>
          <w:szCs w:val="22"/>
        </w:rPr>
        <w:t>，</w:t>
      </w:r>
      <w:r w:rsidR="005F4770" w:rsidRPr="001B268C">
        <w:rPr>
          <w:bCs/>
          <w:szCs w:val="22"/>
        </w:rPr>
        <w:br/>
      </w:r>
      <w:r w:rsidR="005F4770" w:rsidRPr="001B268C">
        <w:rPr>
          <w:rFonts w:hint="eastAsia"/>
          <w:bCs/>
          <w:szCs w:val="22"/>
        </w:rPr>
        <w:t>丁</w:t>
      </w:r>
      <w:r w:rsidR="005F4770" w:rsidRPr="001B268C">
        <w:rPr>
          <w:rFonts w:hint="eastAsia"/>
          <w:bCs/>
          <w:szCs w:val="22"/>
        </w:rPr>
        <w:t xml:space="preserve"> </w:t>
      </w:r>
      <w:r w:rsidR="005E70C3" w:rsidRPr="001B268C">
        <w:rPr>
          <w:rFonts w:hint="eastAsia"/>
          <w:bCs/>
          <w:szCs w:val="22"/>
        </w:rPr>
        <w:t>生產上的互補品價格下降</w:t>
      </w:r>
      <w:r w:rsidR="005F4770" w:rsidRPr="001B268C">
        <w:rPr>
          <w:rFonts w:hint="eastAsia"/>
          <w:bCs/>
          <w:szCs w:val="22"/>
        </w:rPr>
        <w:t>，戊</w:t>
      </w:r>
      <w:r w:rsidR="005F4770" w:rsidRPr="001B268C">
        <w:rPr>
          <w:rFonts w:hint="eastAsia"/>
          <w:bCs/>
          <w:szCs w:val="22"/>
        </w:rPr>
        <w:t xml:space="preserve"> </w:t>
      </w:r>
      <w:r w:rsidR="005E70C3" w:rsidRPr="001B268C">
        <w:rPr>
          <w:rFonts w:hint="eastAsia"/>
          <w:bCs/>
          <w:szCs w:val="22"/>
        </w:rPr>
        <w:t>預期價格上漲</w:t>
      </w:r>
      <w:r w:rsidR="005F4770" w:rsidRPr="001B268C">
        <w:rPr>
          <w:bCs/>
          <w:szCs w:val="22"/>
        </w:rPr>
        <w:br/>
      </w:r>
      <w:r w:rsidR="005F4770" w:rsidRPr="001B268C">
        <w:rPr>
          <w:rFonts w:hint="eastAsia"/>
          <w:bCs/>
          <w:szCs w:val="22"/>
        </w:rPr>
        <w:t xml:space="preserve"> </w:t>
      </w:r>
      <w:r w:rsidR="005F4770" w:rsidRPr="001B268C">
        <w:t>(A)</w:t>
      </w:r>
      <w:r w:rsidR="005F4770" w:rsidRPr="001B268C">
        <w:rPr>
          <w:rFonts w:hint="eastAsia"/>
          <w:szCs w:val="22"/>
        </w:rPr>
        <w:t>甲乙丙丁</w:t>
      </w:r>
      <w:r w:rsidR="005F4770" w:rsidRPr="001B268C">
        <w:t xml:space="preserve">　</w:t>
      </w:r>
      <w:r w:rsidR="005F4770" w:rsidRPr="001B268C">
        <w:t>(B)</w:t>
      </w:r>
      <w:r w:rsidR="005F4770" w:rsidRPr="001B268C">
        <w:rPr>
          <w:rFonts w:hint="eastAsia"/>
        </w:rPr>
        <w:t>乙丙丁戊</w:t>
      </w:r>
      <w:r w:rsidR="005F4770" w:rsidRPr="001B268C">
        <w:t xml:space="preserve">　</w:t>
      </w:r>
      <w:r w:rsidR="005F4770" w:rsidRPr="001B268C">
        <w:t>(C)</w:t>
      </w:r>
      <w:r w:rsidR="005F4770" w:rsidRPr="001B268C">
        <w:rPr>
          <w:rFonts w:hint="eastAsia"/>
        </w:rPr>
        <w:t>甲丙丁戊</w:t>
      </w:r>
      <w:r w:rsidR="005F4770" w:rsidRPr="001B268C">
        <w:t xml:space="preserve">　</w:t>
      </w:r>
      <w:r w:rsidR="005F4770" w:rsidRPr="001B268C">
        <w:t>(D)</w:t>
      </w:r>
      <w:r w:rsidR="005F4770" w:rsidRPr="001B268C">
        <w:rPr>
          <w:rFonts w:hint="eastAsia"/>
        </w:rPr>
        <w:t>甲乙丙戊</w:t>
      </w:r>
    </w:p>
    <w:p w:rsidR="005F4770" w:rsidRPr="001B268C" w:rsidRDefault="005F4770" w:rsidP="005F4770">
      <w:pPr>
        <w:pStyle w:val="aa"/>
        <w:numPr>
          <w:ilvl w:val="0"/>
          <w:numId w:val="13"/>
        </w:numPr>
        <w:snapToGrid w:val="0"/>
        <w:spacing w:before="80"/>
        <w:ind w:leftChars="0"/>
        <w:rPr>
          <w:szCs w:val="22"/>
        </w:rPr>
      </w:pPr>
      <w:r w:rsidRPr="001B268C">
        <w:rPr>
          <w:rFonts w:hint="eastAsia"/>
          <w:bCs/>
          <w:szCs w:val="22"/>
        </w:rPr>
        <w:t>請問造成</w:t>
      </w:r>
      <w:r w:rsidRPr="001B268C">
        <w:rPr>
          <w:rFonts w:hint="eastAsia"/>
          <w:bCs/>
          <w:szCs w:val="22"/>
          <w:u w:val="single"/>
        </w:rPr>
        <w:t>供給線右移</w:t>
      </w:r>
      <w:r w:rsidRPr="001B268C">
        <w:rPr>
          <w:rFonts w:hint="eastAsia"/>
          <w:bCs/>
          <w:szCs w:val="22"/>
        </w:rPr>
        <w:t>的因素哪些正確？</w:t>
      </w:r>
    </w:p>
    <w:p w:rsidR="00756914" w:rsidRPr="001B268C" w:rsidRDefault="005F4770" w:rsidP="005F4770">
      <w:pPr>
        <w:snapToGrid w:val="0"/>
        <w:spacing w:before="80"/>
        <w:ind w:left="283"/>
        <w:rPr>
          <w:szCs w:val="22"/>
        </w:rPr>
      </w:pPr>
      <w:r w:rsidRPr="001B268C">
        <w:rPr>
          <w:rFonts w:hint="eastAsia"/>
          <w:szCs w:val="22"/>
        </w:rPr>
        <w:t>甲</w:t>
      </w:r>
      <w:r w:rsidRPr="001B268C">
        <w:rPr>
          <w:rFonts w:hint="eastAsia"/>
          <w:szCs w:val="22"/>
        </w:rPr>
        <w:t xml:space="preserve"> </w:t>
      </w:r>
      <w:r w:rsidR="005E70C3" w:rsidRPr="001B268C">
        <w:rPr>
          <w:rFonts w:hint="eastAsia"/>
          <w:szCs w:val="22"/>
        </w:rPr>
        <w:t>生產者人數增加</w:t>
      </w:r>
      <w:r w:rsidRPr="001B268C">
        <w:rPr>
          <w:rFonts w:hint="eastAsia"/>
          <w:szCs w:val="22"/>
        </w:rPr>
        <w:t>，</w:t>
      </w:r>
      <w:r w:rsidRPr="001B268C">
        <w:rPr>
          <w:rFonts w:hint="eastAsia"/>
          <w:szCs w:val="22"/>
        </w:rPr>
        <w:t xml:space="preserve">        </w:t>
      </w:r>
      <w:r w:rsidRPr="001B268C">
        <w:rPr>
          <w:rFonts w:hint="eastAsia"/>
          <w:szCs w:val="22"/>
        </w:rPr>
        <w:t>乙</w:t>
      </w:r>
      <w:r w:rsidRPr="001B268C">
        <w:rPr>
          <w:rFonts w:hint="eastAsia"/>
          <w:szCs w:val="22"/>
        </w:rPr>
        <w:t xml:space="preserve"> </w:t>
      </w:r>
      <w:r w:rsidR="005E70C3" w:rsidRPr="001B268C">
        <w:rPr>
          <w:rFonts w:hint="eastAsia"/>
          <w:szCs w:val="22"/>
        </w:rPr>
        <w:t>生產所需機會成本減少</w:t>
      </w:r>
      <w:r w:rsidRPr="001B268C">
        <w:rPr>
          <w:rFonts w:hint="eastAsia"/>
          <w:szCs w:val="22"/>
        </w:rPr>
        <w:t>，丙</w:t>
      </w:r>
      <w:r w:rsidRPr="001B268C">
        <w:rPr>
          <w:rFonts w:hint="eastAsia"/>
          <w:szCs w:val="22"/>
        </w:rPr>
        <w:t xml:space="preserve"> </w:t>
      </w:r>
      <w:r w:rsidRPr="001B268C">
        <w:rPr>
          <w:rFonts w:hint="eastAsia"/>
          <w:szCs w:val="22"/>
        </w:rPr>
        <w:t>生產上的替代品價格上漲，</w:t>
      </w:r>
      <w:bookmarkStart w:id="181" w:name="_GoBack"/>
      <w:bookmarkEnd w:id="181"/>
    </w:p>
    <w:p w:rsidR="00756914" w:rsidRPr="001B268C" w:rsidRDefault="005F4770" w:rsidP="005F4770">
      <w:pPr>
        <w:snapToGrid w:val="0"/>
        <w:spacing w:before="80"/>
        <w:rPr>
          <w:szCs w:val="22"/>
        </w:rPr>
      </w:pPr>
      <w:r w:rsidRPr="001B268C">
        <w:rPr>
          <w:rFonts w:hint="eastAsia"/>
          <w:szCs w:val="22"/>
        </w:rPr>
        <w:t xml:space="preserve">  </w:t>
      </w:r>
      <w:r w:rsidRPr="001B268C">
        <w:rPr>
          <w:rFonts w:hint="eastAsia"/>
          <w:szCs w:val="22"/>
        </w:rPr>
        <w:t>丁</w:t>
      </w:r>
      <w:r w:rsidRPr="001B268C">
        <w:rPr>
          <w:rFonts w:hint="eastAsia"/>
          <w:szCs w:val="22"/>
        </w:rPr>
        <w:t xml:space="preserve"> </w:t>
      </w:r>
      <w:r w:rsidR="005E70C3" w:rsidRPr="001B268C">
        <w:rPr>
          <w:rFonts w:hint="eastAsia"/>
          <w:szCs w:val="22"/>
        </w:rPr>
        <w:t>生產上的互補品價格上漲</w:t>
      </w:r>
      <w:r w:rsidRPr="001B268C">
        <w:rPr>
          <w:rFonts w:hint="eastAsia"/>
          <w:szCs w:val="22"/>
        </w:rPr>
        <w:t xml:space="preserve"> </w:t>
      </w:r>
      <w:r w:rsidRPr="001B268C">
        <w:rPr>
          <w:rFonts w:hint="eastAsia"/>
          <w:szCs w:val="22"/>
        </w:rPr>
        <w:t>，戊</w:t>
      </w:r>
      <w:r w:rsidRPr="001B268C">
        <w:rPr>
          <w:rFonts w:hint="eastAsia"/>
          <w:szCs w:val="22"/>
        </w:rPr>
        <w:t xml:space="preserve"> </w:t>
      </w:r>
      <w:r w:rsidR="005E70C3" w:rsidRPr="001B268C">
        <w:rPr>
          <w:rFonts w:hint="eastAsia"/>
          <w:szCs w:val="22"/>
        </w:rPr>
        <w:t>預期價格下降</w:t>
      </w:r>
    </w:p>
    <w:p w:rsidR="00AA4A23" w:rsidRPr="001B268C" w:rsidRDefault="005F4770" w:rsidP="00585ABA">
      <w:pPr>
        <w:pStyle w:val="aa"/>
        <w:numPr>
          <w:ilvl w:val="0"/>
          <w:numId w:val="23"/>
        </w:numPr>
        <w:snapToGrid w:val="0"/>
        <w:spacing w:before="80"/>
        <w:ind w:leftChars="0"/>
      </w:pPr>
      <w:r w:rsidRPr="001B268C">
        <w:rPr>
          <w:rFonts w:hint="eastAsia"/>
          <w:szCs w:val="22"/>
        </w:rPr>
        <w:t>甲乙丙丁</w:t>
      </w:r>
      <w:r w:rsidRPr="001B268C">
        <w:t xml:space="preserve">　</w:t>
      </w:r>
      <w:r w:rsidRPr="001B268C">
        <w:t>(B)</w:t>
      </w:r>
      <w:r w:rsidRPr="001B268C">
        <w:rPr>
          <w:rFonts w:hint="eastAsia"/>
        </w:rPr>
        <w:t>乙丙丁戊</w:t>
      </w:r>
      <w:r w:rsidRPr="001B268C">
        <w:t xml:space="preserve">　</w:t>
      </w:r>
      <w:r w:rsidRPr="001B268C">
        <w:t>(C)</w:t>
      </w:r>
      <w:r w:rsidRPr="001B268C">
        <w:rPr>
          <w:rFonts w:hint="eastAsia"/>
        </w:rPr>
        <w:t>甲丙丁戊</w:t>
      </w:r>
      <w:r w:rsidRPr="001B268C">
        <w:t xml:space="preserve">　</w:t>
      </w:r>
      <w:r w:rsidRPr="001B268C">
        <w:t>(D)</w:t>
      </w:r>
      <w:r w:rsidRPr="001B268C">
        <w:rPr>
          <w:rFonts w:hint="eastAsia"/>
        </w:rPr>
        <w:t>甲乙丁戊</w:t>
      </w:r>
    </w:p>
    <w:p w:rsidR="00585ABA" w:rsidRPr="001B268C" w:rsidRDefault="00585ABA" w:rsidP="00585ABA">
      <w:pPr>
        <w:pStyle w:val="aa"/>
        <w:snapToGrid w:val="0"/>
        <w:spacing w:before="80"/>
        <w:ind w:leftChars="0" w:left="643"/>
        <w:rPr>
          <w:szCs w:val="22"/>
        </w:rPr>
      </w:pPr>
    </w:p>
    <w:p w:rsidR="001A5A4A" w:rsidRPr="001B268C" w:rsidRDefault="001A5A4A" w:rsidP="00AA4A23">
      <w:pPr>
        <w:pStyle w:val="aa"/>
        <w:numPr>
          <w:ilvl w:val="0"/>
          <w:numId w:val="20"/>
        </w:numPr>
        <w:snapToGrid w:val="0"/>
        <w:ind w:leftChars="0"/>
        <w:rPr>
          <w:rFonts w:ascii="微軟正黑體" w:eastAsia="微軟正黑體" w:hAnsi="微軟正黑體"/>
          <w:b/>
          <w:sz w:val="26"/>
        </w:rPr>
      </w:pPr>
      <w:bookmarkStart w:id="182" w:name="SeqStyle2"/>
      <w:r w:rsidRPr="001B268C">
        <w:rPr>
          <w:rFonts w:ascii="微軟正黑體" w:eastAsia="微軟正黑體" w:hAnsi="微軟正黑體"/>
          <w:b/>
          <w:sz w:val="26"/>
        </w:rPr>
        <w:t>題組題：</w:t>
      </w:r>
      <w:r w:rsidR="007E43CB" w:rsidRPr="001B268C">
        <w:rPr>
          <w:rFonts w:ascii="微軟正黑體" w:eastAsia="微軟正黑體" w:hAnsi="微軟正黑體"/>
          <w:b/>
          <w:sz w:val="26"/>
        </w:rPr>
        <w:t>(</w:t>
      </w:r>
      <w:r w:rsidRPr="001B268C">
        <w:rPr>
          <w:rFonts w:ascii="微軟正黑體" w:eastAsia="微軟正黑體" w:hAnsi="微軟正黑體"/>
          <w:b/>
          <w:sz w:val="26"/>
        </w:rPr>
        <w:t>每格2分，共</w:t>
      </w:r>
      <w:r w:rsidR="005F4770" w:rsidRPr="001B268C">
        <w:rPr>
          <w:rFonts w:ascii="微軟正黑體" w:eastAsia="微軟正黑體" w:hAnsi="微軟正黑體" w:hint="eastAsia"/>
          <w:b/>
          <w:sz w:val="26"/>
        </w:rPr>
        <w:t>1</w:t>
      </w:r>
      <w:r w:rsidRPr="001B268C">
        <w:rPr>
          <w:rFonts w:ascii="微軟正黑體" w:eastAsia="微軟正黑體" w:hAnsi="微軟正黑體"/>
          <w:b/>
          <w:sz w:val="26"/>
        </w:rPr>
        <w:t>2分)</w:t>
      </w:r>
    </w:p>
    <w:p w:rsidR="001A5A4A" w:rsidRPr="001B268C" w:rsidRDefault="00AA4A23" w:rsidP="00AA4A23">
      <w:pPr>
        <w:pStyle w:val="aa"/>
        <w:tabs>
          <w:tab w:val="left" w:pos="289"/>
          <w:tab w:val="left" w:pos="573"/>
        </w:tabs>
        <w:snapToGrid w:val="0"/>
        <w:spacing w:before="80"/>
        <w:ind w:leftChars="0" w:left="283"/>
      </w:pPr>
      <w:bookmarkStart w:id="183" w:name="QQ201224001091_M"/>
      <w:bookmarkEnd w:id="182"/>
      <w:r w:rsidRPr="001B268C">
        <w:rPr>
          <mc:AlternateContent>
            <mc:Choice Requires="w16se">
              <w:rFonts w:hint="eastAsia"/>
            </mc:Choice>
            <mc:Fallback>
              <w:rFonts w:ascii="Segoe UI Emoji" w:eastAsia="Segoe UI Emoji" w:hAnsi="Segoe UI Emoji" w:cs="Segoe UI Emoji"/>
            </mc:Fallback>
          </mc:AlternateContent>
          <w:szCs w:val="22"/>
        </w:rPr>
        <mc:AlternateContent>
          <mc:Choice Requires="w16se">
            <w16se:symEx w16se:font="Segoe UI Emoji" w16se:char="25CF"/>
          </mc:Choice>
          <mc:Fallback>
            <w:t>●</w:t>
          </mc:Fallback>
        </mc:AlternateContent>
      </w:r>
      <w:r w:rsidR="00813E5A" w:rsidRPr="001B268C">
        <w:rPr>
          <w:rFonts w:hint="eastAsia"/>
          <w:szCs w:val="22"/>
        </w:rPr>
        <w:t>同學是否發現近兩年</w:t>
      </w:r>
      <w:r w:rsidRPr="001B268C">
        <w:rPr>
          <w:rFonts w:hint="eastAsia"/>
          <w:szCs w:val="22"/>
        </w:rPr>
        <w:t>臺灣</w:t>
      </w:r>
      <w:r w:rsidR="00813E5A" w:rsidRPr="001B268C">
        <w:rPr>
          <w:rFonts w:hint="eastAsia"/>
          <w:szCs w:val="22"/>
        </w:rPr>
        <w:t>天團</w:t>
      </w:r>
      <w:r w:rsidRPr="001B268C">
        <w:rPr>
          <w:rFonts w:hint="eastAsia"/>
          <w:szCs w:val="22"/>
        </w:rPr>
        <w:t>「蘇打綠」</w:t>
      </w:r>
      <w:r w:rsidR="00813E5A" w:rsidRPr="001B268C">
        <w:rPr>
          <w:rFonts w:hint="eastAsia"/>
          <w:szCs w:val="22"/>
        </w:rPr>
        <w:t>都改用「魚丁糸」為名？背後爭議原因是</w:t>
      </w:r>
      <w:r w:rsidRPr="001B268C">
        <w:rPr>
          <w:rFonts w:hint="eastAsia"/>
          <w:szCs w:val="22"/>
        </w:rPr>
        <w:t>主唱</w:t>
      </w:r>
      <w:r w:rsidRPr="001B268C">
        <w:rPr>
          <w:rFonts w:hint="eastAsia"/>
          <w:szCs w:val="22"/>
          <w:u w:val="single"/>
        </w:rPr>
        <w:t>青峰</w:t>
      </w:r>
      <w:r w:rsidR="00813E5A" w:rsidRPr="001B268C">
        <w:rPr>
          <w:rFonts w:hint="eastAsia"/>
          <w:szCs w:val="22"/>
        </w:rPr>
        <w:t>，打算</w:t>
      </w:r>
      <w:r w:rsidRPr="001B268C">
        <w:rPr>
          <w:rFonts w:hint="eastAsia"/>
          <w:szCs w:val="22"/>
        </w:rPr>
        <w:t>舉辦個人演唱會，卻被前經紀人</w:t>
      </w:r>
      <w:r w:rsidRPr="001B268C">
        <w:rPr>
          <w:rFonts w:hint="eastAsia"/>
          <w:szCs w:val="22"/>
          <w:u w:val="single"/>
        </w:rPr>
        <w:t>林暐哲</w:t>
      </w:r>
      <w:r w:rsidRPr="001B268C">
        <w:rPr>
          <w:rFonts w:hint="eastAsia"/>
          <w:szCs w:val="22"/>
        </w:rPr>
        <w:t>提告違反《著作權法》。前經紀人</w:t>
      </w:r>
      <w:r w:rsidRPr="001B268C">
        <w:rPr>
          <w:rFonts w:hint="eastAsia"/>
          <w:szCs w:val="22"/>
          <w:u w:val="single"/>
        </w:rPr>
        <w:t>林暐哲</w:t>
      </w:r>
      <w:r w:rsidR="00813E5A" w:rsidRPr="001B268C">
        <w:rPr>
          <w:rFonts w:hint="eastAsia"/>
          <w:szCs w:val="22"/>
        </w:rPr>
        <w:t>主張，</w:t>
      </w:r>
      <w:r w:rsidRPr="001B268C">
        <w:rPr>
          <w:rFonts w:hint="eastAsia"/>
          <w:szCs w:val="22"/>
        </w:rPr>
        <w:t>「蘇打綠」</w:t>
      </w:r>
      <w:r w:rsidR="00813E5A" w:rsidRPr="001B268C">
        <w:rPr>
          <w:rFonts w:hint="eastAsia"/>
          <w:szCs w:val="22"/>
        </w:rPr>
        <w:t>已將所有創作歌曲讓與給他，甚至</w:t>
      </w:r>
      <w:r w:rsidRPr="001B268C">
        <w:rPr>
          <w:rFonts w:hint="eastAsia"/>
          <w:szCs w:val="22"/>
        </w:rPr>
        <w:t>團名</w:t>
      </w:r>
      <w:r w:rsidR="00813E5A" w:rsidRPr="001B268C">
        <w:rPr>
          <w:rFonts w:hint="eastAsia"/>
          <w:szCs w:val="22"/>
        </w:rPr>
        <w:t>「蘇打綠」</w:t>
      </w:r>
      <w:r w:rsidRPr="001B268C">
        <w:rPr>
          <w:rFonts w:hint="eastAsia"/>
          <w:szCs w:val="22"/>
        </w:rPr>
        <w:t>也被</w:t>
      </w:r>
      <w:r w:rsidRPr="001B268C">
        <w:rPr>
          <w:rFonts w:hint="eastAsia"/>
          <w:szCs w:val="22"/>
          <w:u w:val="single"/>
        </w:rPr>
        <w:t>林暐哲</w:t>
      </w:r>
      <w:r w:rsidRPr="001B268C">
        <w:rPr>
          <w:rFonts w:hint="eastAsia"/>
          <w:szCs w:val="22"/>
        </w:rPr>
        <w:t>註冊為商標，主唱</w:t>
      </w:r>
      <w:r w:rsidRPr="001B268C">
        <w:rPr>
          <w:rFonts w:hint="eastAsia"/>
          <w:szCs w:val="22"/>
          <w:u w:val="single"/>
        </w:rPr>
        <w:t>青峰</w:t>
      </w:r>
      <w:r w:rsidRPr="001B268C">
        <w:rPr>
          <w:rFonts w:hint="eastAsia"/>
          <w:szCs w:val="22"/>
        </w:rPr>
        <w:t>在未獲前經紀人和所屬公司的同意前，不得公開演唱這些歌曲，否則違反《著作權法》。對此，主唱</w:t>
      </w:r>
      <w:r w:rsidRPr="001B268C">
        <w:rPr>
          <w:rFonts w:hint="eastAsia"/>
          <w:szCs w:val="22"/>
          <w:u w:val="single"/>
        </w:rPr>
        <w:t>青峰</w:t>
      </w:r>
      <w:r w:rsidRPr="001B268C">
        <w:rPr>
          <w:rFonts w:hint="eastAsia"/>
          <w:szCs w:val="22"/>
        </w:rPr>
        <w:t>的律師則表示，過去僅是將歌曲授權與前經紀人</w:t>
      </w:r>
      <w:r w:rsidRPr="001B268C">
        <w:rPr>
          <w:rFonts w:hint="eastAsia"/>
          <w:szCs w:val="22"/>
          <w:u w:val="single"/>
        </w:rPr>
        <w:t>林暐哲</w:t>
      </w:r>
      <w:r w:rsidRPr="001B268C">
        <w:rPr>
          <w:rFonts w:hint="eastAsia"/>
          <w:szCs w:val="22"/>
        </w:rPr>
        <w:t>，一切交由法官判斷。這件事引起大眾和粉絲的討論：創作歌手</w:t>
      </w:r>
      <w:r w:rsidRPr="001B268C">
        <w:rPr>
          <w:rFonts w:hint="eastAsia"/>
          <w:szCs w:val="22"/>
          <w:u w:val="single"/>
        </w:rPr>
        <w:t>青峰</w:t>
      </w:r>
      <w:r w:rsidRPr="001B268C">
        <w:rPr>
          <w:rFonts w:hint="eastAsia"/>
          <w:szCs w:val="22"/>
        </w:rPr>
        <w:t>為什麼不能演唱自己的歌曲？</w:t>
      </w:r>
      <w:r w:rsidRPr="001B268C">
        <w:t xml:space="preserve">　</w:t>
      </w:r>
      <w:bookmarkEnd w:id="183"/>
    </w:p>
    <w:p w:rsidR="00A421E9" w:rsidRPr="001B268C" w:rsidRDefault="00A421E9" w:rsidP="001A5A4A">
      <w:pPr>
        <w:tabs>
          <w:tab w:val="left" w:pos="289"/>
          <w:tab w:val="left" w:pos="573"/>
        </w:tabs>
        <w:snapToGrid w:val="0"/>
        <w:ind w:left="567" w:hanging="283"/>
      </w:pPr>
      <w:bookmarkStart w:id="184" w:name="QQ201224001091_1_H"/>
      <w:r w:rsidRPr="001B268C">
        <w:t>(</w:t>
      </w:r>
      <w:r w:rsidR="00AA4A23" w:rsidRPr="001B268C">
        <w:rPr>
          <w:rFonts w:hint="eastAsia"/>
        </w:rPr>
        <w:t>9</w:t>
      </w:r>
      <w:r w:rsidR="00AA4A23" w:rsidRPr="001B268C">
        <w:t>0</w:t>
      </w:r>
      <w:r w:rsidR="001A5A4A" w:rsidRPr="001B268C">
        <w:t>)</w:t>
      </w:r>
      <w:r w:rsidR="001A5A4A" w:rsidRPr="001B268C">
        <w:tab/>
      </w:r>
      <w:r w:rsidR="001A5A4A" w:rsidRPr="001B268C">
        <w:rPr>
          <w:rFonts w:hint="eastAsia"/>
          <w:szCs w:val="22"/>
        </w:rPr>
        <w:t>下列敘述，何者與題文所述事件之著作權爭議最為相關？</w:t>
      </w:r>
      <w:r w:rsidR="001A5A4A" w:rsidRPr="001B268C">
        <w:t xml:space="preserve">　</w:t>
      </w:r>
      <w:bookmarkEnd w:id="184"/>
    </w:p>
    <w:p w:rsidR="00A421E9" w:rsidRPr="001B268C" w:rsidRDefault="00A421E9" w:rsidP="001A5A4A">
      <w:pPr>
        <w:tabs>
          <w:tab w:val="left" w:pos="289"/>
          <w:tab w:val="left" w:pos="573"/>
        </w:tabs>
        <w:snapToGrid w:val="0"/>
        <w:ind w:left="567" w:hanging="283"/>
      </w:pPr>
      <w:r w:rsidRPr="001B268C">
        <w:rPr>
          <w:rFonts w:hint="eastAsia"/>
        </w:rPr>
        <w:t xml:space="preserve"> </w:t>
      </w:r>
      <w:r w:rsidRPr="001B268C">
        <w:t xml:space="preserve"> </w:t>
      </w:r>
      <w:r w:rsidRPr="001B268C">
        <w:rPr>
          <w:rFonts w:hint="eastAsia"/>
        </w:rPr>
        <w:t xml:space="preserve"> </w:t>
      </w:r>
      <w:r w:rsidR="001A5A4A" w:rsidRPr="001B268C">
        <w:t>(A)</w:t>
      </w:r>
      <w:bookmarkStart w:id="185" w:name="QQ201224001091_1_3"/>
      <w:r w:rsidR="001A5A4A" w:rsidRPr="001B268C">
        <w:rPr>
          <w:rFonts w:hint="eastAsia"/>
          <w:szCs w:val="22"/>
        </w:rPr>
        <w:t>即使著作權已被合法讓渡給前經紀人，作詞人姓名仍不可變更</w:t>
      </w:r>
      <w:r w:rsidR="001A5A4A" w:rsidRPr="001B268C">
        <w:t xml:space="preserve">　</w:t>
      </w:r>
      <w:bookmarkEnd w:id="185"/>
    </w:p>
    <w:p w:rsidR="00A421E9" w:rsidRPr="001B268C" w:rsidRDefault="00A421E9" w:rsidP="001A5A4A">
      <w:pPr>
        <w:tabs>
          <w:tab w:val="left" w:pos="289"/>
          <w:tab w:val="left" w:pos="573"/>
        </w:tabs>
        <w:snapToGrid w:val="0"/>
        <w:ind w:left="567" w:hanging="283"/>
      </w:pPr>
      <w:r w:rsidRPr="001B268C">
        <w:rPr>
          <w:rFonts w:hint="eastAsia"/>
        </w:rPr>
        <w:t xml:space="preserve"> </w:t>
      </w:r>
      <w:r w:rsidRPr="001B268C">
        <w:t xml:space="preserve"> </w:t>
      </w:r>
      <w:r w:rsidRPr="001B268C">
        <w:rPr>
          <w:rFonts w:hint="eastAsia"/>
        </w:rPr>
        <w:t xml:space="preserve"> </w:t>
      </w:r>
      <w:r w:rsidR="001A5A4A" w:rsidRPr="001B268C">
        <w:t>(B)</w:t>
      </w:r>
      <w:bookmarkStart w:id="186" w:name="QQ201224001091_1_4"/>
      <w:r w:rsidR="001A5A4A" w:rsidRPr="001B268C">
        <w:rPr>
          <w:rFonts w:hint="eastAsia"/>
          <w:szCs w:val="22"/>
        </w:rPr>
        <w:t>擁有著作財產權的人，可以決定是否將著作移轉、授權給他人</w:t>
      </w:r>
      <w:r w:rsidR="001A5A4A" w:rsidRPr="001B268C">
        <w:t xml:space="preserve">　</w:t>
      </w:r>
      <w:bookmarkEnd w:id="186"/>
    </w:p>
    <w:p w:rsidR="00A421E9" w:rsidRPr="001B268C" w:rsidRDefault="00A421E9" w:rsidP="001A5A4A">
      <w:pPr>
        <w:tabs>
          <w:tab w:val="left" w:pos="289"/>
          <w:tab w:val="left" w:pos="573"/>
        </w:tabs>
        <w:snapToGrid w:val="0"/>
        <w:ind w:left="567" w:hanging="283"/>
      </w:pPr>
      <w:r w:rsidRPr="001B268C">
        <w:rPr>
          <w:rFonts w:hint="eastAsia"/>
        </w:rPr>
        <w:t xml:space="preserve"> </w:t>
      </w:r>
      <w:r w:rsidRPr="001B268C">
        <w:t xml:space="preserve"> </w:t>
      </w:r>
      <w:r w:rsidRPr="001B268C">
        <w:rPr>
          <w:rFonts w:hint="eastAsia"/>
        </w:rPr>
        <w:t xml:space="preserve"> </w:t>
      </w:r>
      <w:r w:rsidR="001A5A4A" w:rsidRPr="001B268C">
        <w:t>(C)</w:t>
      </w:r>
      <w:bookmarkStart w:id="187" w:name="QQ201224001091_1_2"/>
      <w:r w:rsidR="001A5A4A" w:rsidRPr="001B268C">
        <w:rPr>
          <w:rFonts w:hint="eastAsia"/>
          <w:szCs w:val="22"/>
        </w:rPr>
        <w:t>商標權若屬於前經紀人，他可依法排除該音樂團體使用該商標</w:t>
      </w:r>
      <w:r w:rsidR="001A5A4A" w:rsidRPr="001B268C">
        <w:t xml:space="preserve">　</w:t>
      </w:r>
      <w:bookmarkEnd w:id="187"/>
    </w:p>
    <w:p w:rsidR="001A5A4A" w:rsidRPr="001B268C" w:rsidRDefault="00A421E9" w:rsidP="00A421E9">
      <w:pPr>
        <w:tabs>
          <w:tab w:val="left" w:pos="289"/>
          <w:tab w:val="left" w:pos="573"/>
        </w:tabs>
        <w:snapToGrid w:val="0"/>
        <w:ind w:leftChars="100" w:left="240" w:firstLineChars="100" w:firstLine="240"/>
      </w:pPr>
      <w:r w:rsidRPr="001B268C">
        <w:rPr>
          <w:rFonts w:hint="eastAsia"/>
        </w:rPr>
        <w:t xml:space="preserve"> </w:t>
      </w:r>
      <w:r w:rsidRPr="001B268C">
        <w:t xml:space="preserve"> </w:t>
      </w:r>
      <w:r w:rsidR="001A5A4A" w:rsidRPr="001B268C">
        <w:t>(D)</w:t>
      </w:r>
      <w:bookmarkStart w:id="188" w:name="QQ201224001091_1_1"/>
      <w:r w:rsidR="001A5A4A" w:rsidRPr="001B268C">
        <w:rPr>
          <w:rFonts w:hint="eastAsia"/>
          <w:szCs w:val="22"/>
        </w:rPr>
        <w:t>歌手擁有其創作歌曲的著作人格權，且著作人格權無法被移轉</w:t>
      </w:r>
      <w:r w:rsidR="001A5A4A" w:rsidRPr="001B268C">
        <w:t xml:space="preserve">　</w:t>
      </w:r>
      <w:bookmarkEnd w:id="188"/>
    </w:p>
    <w:p w:rsidR="00A421E9" w:rsidRPr="001B268C" w:rsidRDefault="00A421E9" w:rsidP="001A5A4A">
      <w:pPr>
        <w:tabs>
          <w:tab w:val="left" w:pos="289"/>
          <w:tab w:val="left" w:pos="573"/>
        </w:tabs>
        <w:snapToGrid w:val="0"/>
        <w:ind w:left="567" w:hanging="283"/>
      </w:pPr>
      <w:bookmarkStart w:id="189" w:name="QQ201224001091_2_H"/>
      <w:r w:rsidRPr="001B268C">
        <w:t>(</w:t>
      </w:r>
      <w:r w:rsidR="00AA4A23" w:rsidRPr="001B268C">
        <w:t>91</w:t>
      </w:r>
      <w:r w:rsidR="001A5A4A" w:rsidRPr="001B268C">
        <w:t>)</w:t>
      </w:r>
      <w:r w:rsidR="001A5A4A" w:rsidRPr="001B268C">
        <w:tab/>
      </w:r>
      <w:r w:rsidR="001A5A4A" w:rsidRPr="001B268C">
        <w:rPr>
          <w:rFonts w:hint="eastAsia"/>
          <w:szCs w:val="22"/>
        </w:rPr>
        <w:t>有關於智慧財產權的保護，下列敘述何者最為正確？</w:t>
      </w:r>
      <w:r w:rsidR="001A5A4A" w:rsidRPr="001B268C">
        <w:t xml:space="preserve">　</w:t>
      </w:r>
      <w:bookmarkEnd w:id="189"/>
    </w:p>
    <w:p w:rsidR="00A421E9" w:rsidRPr="001B268C" w:rsidRDefault="00A421E9" w:rsidP="00A421E9">
      <w:pPr>
        <w:tabs>
          <w:tab w:val="left" w:pos="289"/>
          <w:tab w:val="left" w:pos="573"/>
        </w:tabs>
        <w:snapToGrid w:val="0"/>
        <w:ind w:leftChars="100" w:left="240" w:firstLineChars="100" w:firstLine="240"/>
      </w:pPr>
      <w:r w:rsidRPr="001B268C">
        <w:rPr>
          <w:rFonts w:hint="eastAsia"/>
        </w:rPr>
        <w:t xml:space="preserve">  </w:t>
      </w:r>
      <w:r w:rsidR="001A5A4A" w:rsidRPr="001B268C">
        <w:t>(A)</w:t>
      </w:r>
      <w:bookmarkStart w:id="190" w:name="QQ201224001091_2_3"/>
      <w:r w:rsidR="001A5A4A" w:rsidRPr="001B268C">
        <w:rPr>
          <w:rFonts w:hint="eastAsia"/>
          <w:szCs w:val="22"/>
        </w:rPr>
        <w:t>寫論文時，未經許可不得引用他人文章</w:t>
      </w:r>
      <w:r w:rsidR="001A5A4A" w:rsidRPr="001B268C">
        <w:t xml:space="preserve">　</w:t>
      </w:r>
      <w:bookmarkEnd w:id="190"/>
      <w:r w:rsidR="001A5A4A" w:rsidRPr="001B268C">
        <w:t>(B)</w:t>
      </w:r>
      <w:bookmarkStart w:id="191" w:name="QQ201224001091_2_2"/>
      <w:r w:rsidR="001A5A4A" w:rsidRPr="001B268C">
        <w:rPr>
          <w:rFonts w:hint="eastAsia"/>
          <w:szCs w:val="22"/>
        </w:rPr>
        <w:t>為鼓勵繼續創作，法律不會無限制保障</w:t>
      </w:r>
      <w:r w:rsidR="001A5A4A" w:rsidRPr="001B268C">
        <w:t xml:space="preserve">　</w:t>
      </w:r>
      <w:bookmarkEnd w:id="191"/>
    </w:p>
    <w:p w:rsidR="00F027A4" w:rsidRPr="001B268C" w:rsidRDefault="00A421E9" w:rsidP="00F027A4">
      <w:pPr>
        <w:tabs>
          <w:tab w:val="left" w:pos="289"/>
          <w:tab w:val="left" w:pos="573"/>
        </w:tabs>
        <w:snapToGrid w:val="0"/>
        <w:ind w:leftChars="100" w:left="240" w:firstLineChars="100" w:firstLine="240"/>
      </w:pPr>
      <w:r w:rsidRPr="001B268C">
        <w:rPr>
          <w:rFonts w:hint="eastAsia"/>
        </w:rPr>
        <w:t xml:space="preserve">  </w:t>
      </w:r>
      <w:r w:rsidR="001A5A4A" w:rsidRPr="001B268C">
        <w:t>(C)</w:t>
      </w:r>
      <w:bookmarkStart w:id="192" w:name="QQ201224001091_2_4"/>
      <w:r w:rsidR="001A5A4A" w:rsidRPr="001B268C">
        <w:rPr>
          <w:rFonts w:hint="eastAsia"/>
          <w:szCs w:val="22"/>
        </w:rPr>
        <w:t>智慧財產權的保障由《民法》明文列舉</w:t>
      </w:r>
      <w:r w:rsidR="001A5A4A" w:rsidRPr="001B268C">
        <w:t xml:space="preserve">　</w:t>
      </w:r>
      <w:bookmarkEnd w:id="192"/>
      <w:r w:rsidR="001A5A4A" w:rsidRPr="001B268C">
        <w:t>(D)</w:t>
      </w:r>
      <w:bookmarkStart w:id="193" w:name="QQ201224001091_2_1"/>
      <w:r w:rsidR="001A5A4A" w:rsidRPr="001B268C">
        <w:rPr>
          <w:rFonts w:hint="eastAsia"/>
          <w:szCs w:val="22"/>
        </w:rPr>
        <w:t>為保障創作利益，智慧財產權皆須授權</w:t>
      </w:r>
      <w:r w:rsidR="001A5A4A" w:rsidRPr="001B268C">
        <w:t xml:space="preserve">　</w:t>
      </w:r>
      <w:bookmarkEnd w:id="193"/>
    </w:p>
    <w:p w:rsidR="00585ABA" w:rsidRPr="001B268C" w:rsidRDefault="00585ABA" w:rsidP="00F027A4">
      <w:pPr>
        <w:tabs>
          <w:tab w:val="left" w:pos="289"/>
          <w:tab w:val="left" w:pos="573"/>
        </w:tabs>
        <w:snapToGrid w:val="0"/>
        <w:ind w:leftChars="100" w:left="240" w:firstLineChars="100" w:firstLine="240"/>
      </w:pPr>
    </w:p>
    <w:p w:rsidR="00585ABA" w:rsidRPr="001B268C" w:rsidRDefault="00585ABA" w:rsidP="00F027A4">
      <w:pPr>
        <w:tabs>
          <w:tab w:val="left" w:pos="289"/>
          <w:tab w:val="left" w:pos="573"/>
        </w:tabs>
        <w:snapToGrid w:val="0"/>
        <w:ind w:leftChars="100" w:left="240" w:firstLineChars="100" w:firstLine="240"/>
      </w:pPr>
    </w:p>
    <w:p w:rsidR="00585ABA" w:rsidRPr="001B268C" w:rsidRDefault="00585ABA" w:rsidP="00F027A4">
      <w:pPr>
        <w:tabs>
          <w:tab w:val="left" w:pos="289"/>
          <w:tab w:val="left" w:pos="573"/>
        </w:tabs>
        <w:snapToGrid w:val="0"/>
        <w:ind w:leftChars="100" w:left="240" w:firstLineChars="100" w:firstLine="240"/>
      </w:pPr>
    </w:p>
    <w:p w:rsidR="001A5A4A" w:rsidRPr="001B268C" w:rsidRDefault="00AA4A23" w:rsidP="00AA4A23">
      <w:pPr>
        <w:pStyle w:val="aa"/>
        <w:tabs>
          <w:tab w:val="left" w:pos="289"/>
          <w:tab w:val="left" w:pos="573"/>
        </w:tabs>
        <w:snapToGrid w:val="0"/>
        <w:spacing w:before="80"/>
        <w:ind w:leftChars="0" w:left="283"/>
      </w:pPr>
      <w:bookmarkStart w:id="194" w:name="QQ201224001100_M"/>
      <w:r w:rsidRPr="001B268C">
        <w:rPr>
          <mc:AlternateContent>
            <mc:Choice Requires="w16se">
              <w:rFonts w:hint="eastAsia"/>
            </mc:Choice>
            <mc:Fallback>
              <w:rFonts w:ascii="Segoe UI Emoji" w:eastAsia="Segoe UI Emoji" w:hAnsi="Segoe UI Emoji" w:cs="Segoe UI Emoji"/>
            </mc:Fallback>
          </mc:AlternateContent>
          <w:szCs w:val="22"/>
        </w:rPr>
        <w:lastRenderedPageBreak/>
        <mc:AlternateContent>
          <mc:Choice Requires="w16se">
            <w16se:symEx w16se:font="Segoe UI Emoji" w16se:char="25CF"/>
          </mc:Choice>
          <mc:Fallback>
            <w:t>●</w:t>
          </mc:Fallback>
        </mc:AlternateContent>
      </w:r>
      <w:r w:rsidRPr="001B268C">
        <w:rPr>
          <w:rFonts w:hint="eastAsia"/>
          <w:szCs w:val="22"/>
        </w:rPr>
        <w:t>郭先生與妻子「甲」育有一子「丁」，但「丁」已過世多年，留有一子「庚」。另外，郭先生與無婚姻關係之乙女、丙女分別生下了「戊」、「己」，並透過認領，確認其與戊、己的親子關係。認領完成後，郭先生與妻子甲、丁妻、庚、戊、己同住，負起照顧子女之義務，但在半年後因故去世。</w:t>
      </w:r>
      <w:r w:rsidRPr="001B268C">
        <w:t xml:space="preserve">　</w:t>
      </w:r>
      <w:bookmarkEnd w:id="194"/>
    </w:p>
    <w:p w:rsidR="00A421E9" w:rsidRPr="001B268C" w:rsidRDefault="00A421E9" w:rsidP="001A5A4A">
      <w:pPr>
        <w:tabs>
          <w:tab w:val="left" w:pos="289"/>
          <w:tab w:val="left" w:pos="573"/>
        </w:tabs>
        <w:snapToGrid w:val="0"/>
        <w:ind w:left="567" w:hanging="283"/>
      </w:pPr>
      <w:bookmarkStart w:id="195" w:name="QQ201224001100_1_H"/>
      <w:r w:rsidRPr="001B268C">
        <w:t>(</w:t>
      </w:r>
      <w:r w:rsidR="00AA4A23" w:rsidRPr="001B268C">
        <w:rPr>
          <w:rFonts w:hint="eastAsia"/>
        </w:rPr>
        <w:t>9</w:t>
      </w:r>
      <w:r w:rsidR="00AA4A23" w:rsidRPr="001B268C">
        <w:t>2</w:t>
      </w:r>
      <w:r w:rsidR="001A5A4A" w:rsidRPr="001B268C">
        <w:t>)</w:t>
      </w:r>
      <w:r w:rsidR="001A5A4A" w:rsidRPr="001B268C">
        <w:tab/>
      </w:r>
      <w:r w:rsidR="001A5A4A" w:rsidRPr="001B268C">
        <w:rPr>
          <w:rFonts w:hint="eastAsia"/>
          <w:szCs w:val="22"/>
        </w:rPr>
        <w:t>郭先生未留下任何遺囑，試問下列哪些人能為遺產繼承人？</w:t>
      </w:r>
      <w:r w:rsidR="001A5A4A" w:rsidRPr="001B268C">
        <w:t xml:space="preserve">　</w:t>
      </w:r>
      <w:bookmarkEnd w:id="195"/>
    </w:p>
    <w:p w:rsidR="001A5A4A" w:rsidRPr="001B268C" w:rsidRDefault="001A5A4A" w:rsidP="00A421E9">
      <w:pPr>
        <w:tabs>
          <w:tab w:val="left" w:pos="289"/>
          <w:tab w:val="left" w:pos="573"/>
        </w:tabs>
        <w:snapToGrid w:val="0"/>
        <w:ind w:leftChars="100" w:left="240" w:firstLineChars="200" w:firstLine="480"/>
      </w:pPr>
      <w:r w:rsidRPr="001B268C">
        <w:t>(A)</w:t>
      </w:r>
      <w:bookmarkStart w:id="196" w:name="QQ201224001100_1_2"/>
      <w:r w:rsidRPr="001B268C">
        <w:rPr>
          <w:rFonts w:hint="eastAsia"/>
          <w:szCs w:val="22"/>
        </w:rPr>
        <w:t>甲、丁妻、戊、己</w:t>
      </w:r>
      <w:r w:rsidRPr="001B268C">
        <w:t xml:space="preserve">　</w:t>
      </w:r>
      <w:bookmarkEnd w:id="196"/>
      <w:r w:rsidRPr="001B268C">
        <w:t>(B)</w:t>
      </w:r>
      <w:bookmarkStart w:id="197" w:name="QQ201224001100_1_1"/>
      <w:r w:rsidRPr="001B268C">
        <w:rPr>
          <w:rFonts w:hint="eastAsia"/>
          <w:szCs w:val="22"/>
        </w:rPr>
        <w:t>甲、乙、丙、庚</w:t>
      </w:r>
      <w:r w:rsidRPr="001B268C">
        <w:t xml:space="preserve">　</w:t>
      </w:r>
      <w:bookmarkEnd w:id="197"/>
      <w:r w:rsidRPr="001B268C">
        <w:t>(C)</w:t>
      </w:r>
      <w:bookmarkStart w:id="198" w:name="QQ201224001100_1_3"/>
      <w:r w:rsidRPr="001B268C">
        <w:rPr>
          <w:rFonts w:hint="eastAsia"/>
          <w:szCs w:val="22"/>
        </w:rPr>
        <w:t>甲、庚、戊、己</w:t>
      </w:r>
      <w:r w:rsidRPr="001B268C">
        <w:t xml:space="preserve">　</w:t>
      </w:r>
      <w:bookmarkEnd w:id="198"/>
      <w:r w:rsidRPr="001B268C">
        <w:t>(D)</w:t>
      </w:r>
      <w:bookmarkStart w:id="199" w:name="QQ201224001100_1_4"/>
      <w:r w:rsidRPr="001B268C">
        <w:rPr>
          <w:rFonts w:hint="eastAsia"/>
          <w:szCs w:val="22"/>
        </w:rPr>
        <w:t>甲、丁妻、庚、戊</w:t>
      </w:r>
      <w:r w:rsidRPr="001B268C">
        <w:t xml:space="preserve">　</w:t>
      </w:r>
      <w:bookmarkEnd w:id="199"/>
    </w:p>
    <w:p w:rsidR="00A421E9" w:rsidRPr="001B268C" w:rsidRDefault="00A421E9" w:rsidP="001A5A4A">
      <w:pPr>
        <w:tabs>
          <w:tab w:val="left" w:pos="289"/>
          <w:tab w:val="left" w:pos="573"/>
        </w:tabs>
        <w:snapToGrid w:val="0"/>
        <w:ind w:left="567" w:hanging="283"/>
      </w:pPr>
      <w:bookmarkStart w:id="200" w:name="QQ201224001100_2_H"/>
      <w:r w:rsidRPr="001B268C">
        <w:t>(9</w:t>
      </w:r>
      <w:r w:rsidR="00AA4A23" w:rsidRPr="001B268C">
        <w:t>3</w:t>
      </w:r>
      <w:r w:rsidR="001A5A4A" w:rsidRPr="001B268C">
        <w:t>)</w:t>
      </w:r>
      <w:r w:rsidR="001A5A4A" w:rsidRPr="001B268C">
        <w:tab/>
      </w:r>
      <w:r w:rsidR="001A5A4A" w:rsidRPr="001B268C">
        <w:rPr>
          <w:rFonts w:hint="eastAsia"/>
          <w:szCs w:val="22"/>
        </w:rPr>
        <w:t>郭先生留下</w:t>
      </w:r>
      <w:r w:rsidR="001A5A4A" w:rsidRPr="001B268C">
        <w:rPr>
          <w:rFonts w:hint="eastAsia"/>
          <w:szCs w:val="22"/>
        </w:rPr>
        <w:t>2</w:t>
      </w:r>
      <w:r w:rsidR="001A5A4A" w:rsidRPr="001B268C">
        <w:rPr>
          <w:rFonts w:hint="eastAsia"/>
          <w:szCs w:val="22"/>
        </w:rPr>
        <w:t>億財產，在甲未動用剩餘財產差額分配請求權的狀況下，依法她可以分到多少遺產？</w:t>
      </w:r>
      <w:r w:rsidR="001A5A4A" w:rsidRPr="001B268C">
        <w:t xml:space="preserve">　</w:t>
      </w:r>
      <w:bookmarkEnd w:id="200"/>
    </w:p>
    <w:p w:rsidR="001A5A4A" w:rsidRPr="001B268C" w:rsidRDefault="001A5A4A" w:rsidP="00A421E9">
      <w:pPr>
        <w:tabs>
          <w:tab w:val="left" w:pos="289"/>
          <w:tab w:val="left" w:pos="573"/>
        </w:tabs>
        <w:snapToGrid w:val="0"/>
        <w:ind w:leftChars="100" w:left="240" w:firstLineChars="200" w:firstLine="480"/>
      </w:pPr>
      <w:r w:rsidRPr="001B268C">
        <w:t>(A)</w:t>
      </w:r>
      <w:bookmarkStart w:id="201" w:name="QQ201224001100_2_2"/>
      <w:r w:rsidRPr="001B268C">
        <w:rPr>
          <w:rFonts w:hint="eastAsia"/>
          <w:szCs w:val="22"/>
        </w:rPr>
        <w:t>1</w:t>
      </w:r>
      <w:r w:rsidRPr="001B268C">
        <w:rPr>
          <w:rFonts w:hint="eastAsia"/>
          <w:szCs w:val="22"/>
        </w:rPr>
        <w:t>億</w:t>
      </w:r>
      <w:r w:rsidRPr="001B268C">
        <w:t xml:space="preserve">　</w:t>
      </w:r>
      <w:bookmarkEnd w:id="201"/>
      <w:r w:rsidRPr="001B268C">
        <w:t>(B)</w:t>
      </w:r>
      <w:bookmarkStart w:id="202" w:name="QQ201224001100_2_1"/>
      <w:r w:rsidRPr="001B268C">
        <w:rPr>
          <w:rFonts w:hint="eastAsia"/>
          <w:szCs w:val="22"/>
        </w:rPr>
        <w:t>7,500</w:t>
      </w:r>
      <w:r w:rsidRPr="001B268C">
        <w:rPr>
          <w:rFonts w:hint="eastAsia"/>
          <w:szCs w:val="22"/>
        </w:rPr>
        <w:t>萬</w:t>
      </w:r>
      <w:r w:rsidRPr="001B268C">
        <w:t xml:space="preserve">　</w:t>
      </w:r>
      <w:bookmarkEnd w:id="202"/>
      <w:r w:rsidRPr="001B268C">
        <w:t>(C)</w:t>
      </w:r>
      <w:bookmarkStart w:id="203" w:name="QQ201224001100_2_3"/>
      <w:r w:rsidRPr="001B268C">
        <w:rPr>
          <w:rFonts w:hint="eastAsia"/>
          <w:szCs w:val="22"/>
        </w:rPr>
        <w:t>2,500</w:t>
      </w:r>
      <w:r w:rsidRPr="001B268C">
        <w:rPr>
          <w:rFonts w:hint="eastAsia"/>
          <w:szCs w:val="22"/>
        </w:rPr>
        <w:t>萬</w:t>
      </w:r>
      <w:r w:rsidRPr="001B268C">
        <w:t xml:space="preserve">　</w:t>
      </w:r>
      <w:bookmarkEnd w:id="203"/>
      <w:r w:rsidRPr="001B268C">
        <w:t>(D)</w:t>
      </w:r>
      <w:bookmarkStart w:id="204" w:name="QQ201224001100_2_4"/>
      <w:r w:rsidRPr="001B268C">
        <w:rPr>
          <w:rFonts w:hint="eastAsia"/>
          <w:szCs w:val="22"/>
        </w:rPr>
        <w:t>5,000</w:t>
      </w:r>
      <w:r w:rsidRPr="001B268C">
        <w:rPr>
          <w:rFonts w:hint="eastAsia"/>
          <w:szCs w:val="22"/>
        </w:rPr>
        <w:t>萬</w:t>
      </w:r>
      <w:r w:rsidRPr="001B268C">
        <w:t xml:space="preserve">　</w:t>
      </w:r>
      <w:bookmarkEnd w:id="204"/>
    </w:p>
    <w:p w:rsidR="00585ABA" w:rsidRPr="001B268C" w:rsidRDefault="00585ABA" w:rsidP="00A421E9">
      <w:pPr>
        <w:tabs>
          <w:tab w:val="left" w:pos="289"/>
          <w:tab w:val="left" w:pos="573"/>
        </w:tabs>
        <w:snapToGrid w:val="0"/>
        <w:ind w:leftChars="100" w:left="240" w:firstLineChars="200" w:firstLine="480"/>
      </w:pPr>
    </w:p>
    <w:p w:rsidR="001A5A4A" w:rsidRPr="001B268C" w:rsidRDefault="00AA4A23" w:rsidP="00AA4A23">
      <w:pPr>
        <w:pStyle w:val="aa"/>
        <w:tabs>
          <w:tab w:val="left" w:pos="289"/>
          <w:tab w:val="left" w:pos="573"/>
        </w:tabs>
        <w:snapToGrid w:val="0"/>
        <w:spacing w:before="80"/>
        <w:ind w:leftChars="0" w:left="283"/>
      </w:pPr>
      <w:bookmarkStart w:id="205" w:name="QQ201224001121_M"/>
      <w:r w:rsidRPr="001B268C">
        <w:rPr>
          <mc:AlternateContent>
            <mc:Choice Requires="w16se">
              <w:rFonts w:hint="eastAsia"/>
            </mc:Choice>
            <mc:Fallback>
              <w:rFonts w:ascii="Segoe UI Emoji" w:eastAsia="Segoe UI Emoji" w:hAnsi="Segoe UI Emoji" w:cs="Segoe UI Emoji"/>
            </mc:Fallback>
          </mc:AlternateContent>
          <w:szCs w:val="22"/>
        </w:rPr>
        <mc:AlternateContent>
          <mc:Choice Requires="w16se">
            <w16se:symEx w16se:font="Segoe UI Emoji" w16se:char="25CF"/>
          </mc:Choice>
          <mc:Fallback>
            <w:t>●</w:t>
          </mc:Fallback>
        </mc:AlternateContent>
      </w:r>
      <w:r w:rsidRPr="001B268C">
        <w:rPr>
          <w:rFonts w:hint="eastAsia"/>
          <w:szCs w:val="22"/>
        </w:rPr>
        <w:t>穿梭在大街小巷的美食外送</w:t>
      </w:r>
      <w:r w:rsidRPr="001B268C">
        <w:rPr>
          <w:rFonts w:hint="eastAsia"/>
          <w:szCs w:val="22"/>
        </w:rPr>
        <w:t>foodpanda</w:t>
      </w:r>
      <w:r w:rsidRPr="001B268C">
        <w:rPr>
          <w:rFonts w:hint="eastAsia"/>
          <w:szCs w:val="22"/>
        </w:rPr>
        <w:t>公司鑑於今年度成長率高達</w:t>
      </w:r>
      <w:r w:rsidRPr="001B268C">
        <w:rPr>
          <w:rFonts w:hint="eastAsia"/>
          <w:szCs w:val="22"/>
        </w:rPr>
        <w:t>15%</w:t>
      </w:r>
      <w:r w:rsidRPr="001B268C">
        <w:rPr>
          <w:rFonts w:hint="eastAsia"/>
          <w:szCs w:val="22"/>
        </w:rPr>
        <w:t>的外送飲料業績，於是將生意腦筋動到其中與去年同期相比訂單成長百倍的咖啡外送市場，並進一步與知名品牌咖啡連鎖店星巴克合作，近期推出美食外送服務。對於粉絲而言是一個令人振奮的消息，除了可以省去在寒冷天氣中外出購買咖啡之苦外，亦能除去大排長龍等待購買咖啡的時間不確定因素。星巴克對外送訂單維持了原有搭配的各式優惠服務專案，以推廣首次採用這樣的行銷方式。</w:t>
      </w:r>
      <w:r w:rsidRPr="001B268C">
        <w:rPr>
          <w:szCs w:val="22"/>
        </w:rPr>
        <w:br/>
      </w:r>
      <w:r w:rsidRPr="001B268C">
        <w:rPr>
          <w:rFonts w:hint="eastAsia"/>
          <w:szCs w:val="22"/>
        </w:rPr>
        <w:t xml:space="preserve">　　</w:t>
      </w:r>
      <w:r w:rsidRPr="001B268C">
        <w:rPr>
          <w:rFonts w:hint="eastAsia"/>
          <w:szCs w:val="22"/>
        </w:rPr>
        <w:t>foodpanda</w:t>
      </w:r>
      <w:r w:rsidRPr="001B268C">
        <w:rPr>
          <w:rFonts w:hint="eastAsia"/>
          <w:szCs w:val="22"/>
        </w:rPr>
        <w:t>高層主管表示，期待將來能與更多同型的咖啡店家合作，為各類消費者帶來更多的優質選擇，也堅持品質不妥協原則為消費者把關，讓大眾可以享受到不受限制的用餐服務。</w:t>
      </w:r>
      <w:r w:rsidRPr="001B268C">
        <w:t xml:space="preserve">　</w:t>
      </w:r>
      <w:bookmarkEnd w:id="205"/>
    </w:p>
    <w:p w:rsidR="001A5A4A" w:rsidRPr="001B268C" w:rsidRDefault="00AA4A23" w:rsidP="001A5A4A">
      <w:pPr>
        <w:tabs>
          <w:tab w:val="left" w:pos="289"/>
          <w:tab w:val="left" w:pos="573"/>
        </w:tabs>
        <w:snapToGrid w:val="0"/>
        <w:ind w:left="454" w:hanging="283"/>
        <w:textAlignment w:val="center"/>
      </w:pPr>
      <w:bookmarkStart w:id="206" w:name="QQ201224001121_1_H"/>
      <w:r w:rsidRPr="001B268C">
        <w:t>(</w:t>
      </w:r>
      <w:r w:rsidRPr="001B268C">
        <w:rPr>
          <w:rFonts w:hint="eastAsia"/>
        </w:rPr>
        <w:t>9</w:t>
      </w:r>
      <w:r w:rsidRPr="001B268C">
        <w:t>4</w:t>
      </w:r>
      <w:r w:rsidR="001A5A4A" w:rsidRPr="001B268C">
        <w:t>)</w:t>
      </w:r>
      <w:r w:rsidR="001A5A4A" w:rsidRPr="001B268C">
        <w:tab/>
      </w:r>
      <w:r w:rsidR="001A5A4A" w:rsidRPr="001B268C">
        <w:rPr>
          <w:rFonts w:hint="eastAsia"/>
          <w:szCs w:val="22"/>
        </w:rPr>
        <w:t>星巴克透過與</w:t>
      </w:r>
      <w:r w:rsidR="001A5A4A" w:rsidRPr="001B268C">
        <w:rPr>
          <w:rFonts w:hint="eastAsia"/>
          <w:szCs w:val="22"/>
        </w:rPr>
        <w:t>foodpanda</w:t>
      </w:r>
      <w:r w:rsidR="001A5A4A" w:rsidRPr="001B268C">
        <w:rPr>
          <w:rFonts w:hint="eastAsia"/>
          <w:szCs w:val="22"/>
        </w:rPr>
        <w:t>外送服務合作，預期將可以爭取到因為各種原因而無法到店購買的消費者。就星巴克而言，其產品市場的供給量變化與下列哪一個圖形模式最貼近？</w:t>
      </w:r>
      <w:r w:rsidRPr="001B268C">
        <w:rPr>
          <w:szCs w:val="22"/>
        </w:rPr>
        <w:br/>
      </w:r>
      <w:r w:rsidR="001A5A4A" w:rsidRPr="001B268C">
        <w:t xml:space="preserve">　</w:t>
      </w:r>
      <w:bookmarkEnd w:id="206"/>
      <w:r w:rsidR="001A5A4A" w:rsidRPr="001B268C">
        <w:t>(A)</w:t>
      </w:r>
      <w:bookmarkStart w:id="207" w:name="QQ201224001121_1_1"/>
      <w:r w:rsidR="001A5A4A" w:rsidRPr="001B268C">
        <w:rPr>
          <w:noProof/>
          <w:szCs w:val="22"/>
        </w:rPr>
        <w:drawing>
          <wp:inline distT="0" distB="0" distL="0" distR="0" wp14:anchorId="13A6FFF7" wp14:editId="08B6696C">
            <wp:extent cx="984481" cy="914400"/>
            <wp:effectExtent l="0" t="0" r="635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6-1_實力評量19(A).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97200" cy="926214"/>
                    </a:xfrm>
                    <a:prstGeom prst="rect">
                      <a:avLst/>
                    </a:prstGeom>
                    <a:noFill/>
                    <a:ln>
                      <a:noFill/>
                    </a:ln>
                  </pic:spPr>
                </pic:pic>
              </a:graphicData>
            </a:graphic>
          </wp:inline>
        </w:drawing>
      </w:r>
      <w:r w:rsidR="001A5A4A" w:rsidRPr="001B268C">
        <w:t xml:space="preserve">　</w:t>
      </w:r>
      <w:bookmarkEnd w:id="207"/>
      <w:r w:rsidR="001A5A4A" w:rsidRPr="001B268C">
        <w:t>(B)</w:t>
      </w:r>
      <w:bookmarkStart w:id="208" w:name="QQ201224001121_1_2"/>
      <w:r w:rsidR="001A5A4A" w:rsidRPr="001B268C">
        <w:rPr>
          <w:noProof/>
          <w:szCs w:val="22"/>
        </w:rPr>
        <w:drawing>
          <wp:inline distT="0" distB="0" distL="0" distR="0" wp14:anchorId="58F6FAAC" wp14:editId="15FB794B">
            <wp:extent cx="1026583" cy="1030063"/>
            <wp:effectExtent l="0" t="0" r="254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6-2_實力評量19(B).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64449" cy="1068057"/>
                    </a:xfrm>
                    <a:prstGeom prst="rect">
                      <a:avLst/>
                    </a:prstGeom>
                    <a:noFill/>
                    <a:ln>
                      <a:noFill/>
                    </a:ln>
                  </pic:spPr>
                </pic:pic>
              </a:graphicData>
            </a:graphic>
          </wp:inline>
        </w:drawing>
      </w:r>
      <w:r w:rsidR="001A5A4A" w:rsidRPr="001B268C">
        <w:t xml:space="preserve">　</w:t>
      </w:r>
      <w:bookmarkEnd w:id="208"/>
      <w:r w:rsidR="001A5A4A" w:rsidRPr="001B268C">
        <w:t>(C)</w:t>
      </w:r>
      <w:bookmarkStart w:id="209" w:name="QQ201224001121_1_3"/>
      <w:r w:rsidR="001A5A4A" w:rsidRPr="001B268C">
        <w:rPr>
          <w:noProof/>
          <w:szCs w:val="22"/>
        </w:rPr>
        <w:drawing>
          <wp:inline distT="0" distB="0" distL="0" distR="0" wp14:anchorId="6B68FFCB" wp14:editId="362A0EE0">
            <wp:extent cx="1128585" cy="1048245"/>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6-3_實力評量19(C).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8946" cy="1067157"/>
                    </a:xfrm>
                    <a:prstGeom prst="rect">
                      <a:avLst/>
                    </a:prstGeom>
                    <a:noFill/>
                    <a:ln>
                      <a:noFill/>
                    </a:ln>
                  </pic:spPr>
                </pic:pic>
              </a:graphicData>
            </a:graphic>
          </wp:inline>
        </w:drawing>
      </w:r>
      <w:r w:rsidR="001A5A4A" w:rsidRPr="001B268C">
        <w:t xml:space="preserve">　</w:t>
      </w:r>
      <w:bookmarkEnd w:id="209"/>
      <w:r w:rsidR="001A5A4A" w:rsidRPr="001B268C">
        <w:t>(D)</w:t>
      </w:r>
      <w:bookmarkStart w:id="210" w:name="QQ201224001121_1_4"/>
      <w:r w:rsidR="001A5A4A" w:rsidRPr="001B268C">
        <w:rPr>
          <w:noProof/>
          <w:szCs w:val="22"/>
        </w:rPr>
        <w:drawing>
          <wp:inline distT="0" distB="0" distL="0" distR="0" wp14:anchorId="0689723B" wp14:editId="61F00684">
            <wp:extent cx="1027609" cy="1010192"/>
            <wp:effectExtent l="0" t="0" r="127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6-4_實力評量19(D).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46981" cy="1029235"/>
                    </a:xfrm>
                    <a:prstGeom prst="rect">
                      <a:avLst/>
                    </a:prstGeom>
                    <a:noFill/>
                    <a:ln>
                      <a:noFill/>
                    </a:ln>
                  </pic:spPr>
                </pic:pic>
              </a:graphicData>
            </a:graphic>
          </wp:inline>
        </w:drawing>
      </w:r>
      <w:r w:rsidR="001A5A4A" w:rsidRPr="001B268C">
        <w:t xml:space="preserve">　</w:t>
      </w:r>
      <w:bookmarkEnd w:id="210"/>
    </w:p>
    <w:p w:rsidR="001A5A4A" w:rsidRPr="001B268C" w:rsidRDefault="00AA4A23" w:rsidP="00D977A7">
      <w:pPr>
        <w:tabs>
          <w:tab w:val="left" w:pos="289"/>
          <w:tab w:val="left" w:pos="573"/>
        </w:tabs>
        <w:snapToGrid w:val="0"/>
        <w:ind w:left="567" w:hanging="283"/>
      </w:pPr>
      <w:bookmarkStart w:id="211" w:name="QQ201224001121_2_H"/>
      <w:r w:rsidRPr="001B268C">
        <w:t>(95</w:t>
      </w:r>
      <w:r w:rsidR="001A5A4A" w:rsidRPr="001B268C">
        <w:t>)</w:t>
      </w:r>
      <w:r w:rsidR="001A5A4A" w:rsidRPr="001B268C">
        <w:tab/>
      </w:r>
      <w:r w:rsidR="001A5A4A" w:rsidRPr="001B268C">
        <w:rPr>
          <w:rFonts w:hint="eastAsia"/>
          <w:szCs w:val="22"/>
        </w:rPr>
        <w:t>星巴克對於外送的訂單倘若以送贈品方式作為優惠，則此作法對需求的影響與下列何種案例最為相似？</w:t>
      </w:r>
      <w:r w:rsidR="001A5A4A" w:rsidRPr="001B268C">
        <w:t xml:space="preserve">　</w:t>
      </w:r>
      <w:bookmarkEnd w:id="211"/>
      <w:r w:rsidR="00D977A7" w:rsidRPr="001B268C">
        <w:br/>
      </w:r>
      <w:r w:rsidR="001A5A4A" w:rsidRPr="001B268C">
        <w:t>(A)</w:t>
      </w:r>
      <w:bookmarkStart w:id="212" w:name="QQ201224001121_2_1"/>
      <w:r w:rsidR="001A5A4A" w:rsidRPr="001B268C">
        <w:rPr>
          <w:rFonts w:hint="eastAsia"/>
          <w:szCs w:val="22"/>
        </w:rPr>
        <w:t>手機與手機殼的互補效果</w:t>
      </w:r>
      <w:r w:rsidR="001A5A4A" w:rsidRPr="001B268C">
        <w:t xml:space="preserve">　</w:t>
      </w:r>
      <w:bookmarkEnd w:id="212"/>
      <w:r w:rsidR="001A5A4A" w:rsidRPr="001B268C">
        <w:t>(B)</w:t>
      </w:r>
      <w:bookmarkStart w:id="213" w:name="QQ201224001121_2_4"/>
      <w:r w:rsidR="001A5A4A" w:rsidRPr="001B268C">
        <w:rPr>
          <w:rFonts w:hint="eastAsia"/>
          <w:szCs w:val="22"/>
        </w:rPr>
        <w:t>名人代言所影響的需求變動</w:t>
      </w:r>
      <w:r w:rsidR="001A5A4A" w:rsidRPr="001B268C">
        <w:t xml:space="preserve">　</w:t>
      </w:r>
      <w:bookmarkEnd w:id="213"/>
      <w:r w:rsidR="00D977A7" w:rsidRPr="001B268C">
        <w:br/>
      </w:r>
      <w:r w:rsidR="001A5A4A" w:rsidRPr="001B268C">
        <w:t>(C)</w:t>
      </w:r>
      <w:bookmarkStart w:id="214" w:name="QQ201224001121_2_3"/>
      <w:r w:rsidR="001A5A4A" w:rsidRPr="001B268C">
        <w:rPr>
          <w:rFonts w:hint="eastAsia"/>
          <w:szCs w:val="22"/>
        </w:rPr>
        <w:t>預期颱風將至的大量採購</w:t>
      </w:r>
      <w:r w:rsidR="001A5A4A" w:rsidRPr="001B268C">
        <w:t xml:space="preserve">　</w:t>
      </w:r>
      <w:bookmarkEnd w:id="214"/>
      <w:r w:rsidR="001A5A4A" w:rsidRPr="001B268C">
        <w:t>(D)</w:t>
      </w:r>
      <w:bookmarkStart w:id="215" w:name="QQ201224001121_2_2"/>
      <w:r w:rsidR="001A5A4A" w:rsidRPr="001B268C">
        <w:rPr>
          <w:rFonts w:hint="eastAsia"/>
          <w:szCs w:val="22"/>
        </w:rPr>
        <w:t>所得增加而引發的需求增加</w:t>
      </w:r>
      <w:r w:rsidR="001A5A4A" w:rsidRPr="001B268C">
        <w:t xml:space="preserve">　</w:t>
      </w:r>
      <w:bookmarkEnd w:id="215"/>
    </w:p>
    <w:p w:rsidR="00585ABA" w:rsidRPr="001B268C" w:rsidRDefault="00585ABA" w:rsidP="00D977A7">
      <w:pPr>
        <w:tabs>
          <w:tab w:val="left" w:pos="289"/>
          <w:tab w:val="left" w:pos="573"/>
        </w:tabs>
        <w:snapToGrid w:val="0"/>
        <w:ind w:left="567" w:hanging="283"/>
      </w:pPr>
    </w:p>
    <w:p w:rsidR="001A5A4A" w:rsidRPr="001B268C" w:rsidRDefault="001A5A4A" w:rsidP="00AA4A23">
      <w:pPr>
        <w:pStyle w:val="aa"/>
        <w:numPr>
          <w:ilvl w:val="0"/>
          <w:numId w:val="20"/>
        </w:numPr>
        <w:tabs>
          <w:tab w:val="left" w:pos="289"/>
          <w:tab w:val="left" w:pos="573"/>
        </w:tabs>
        <w:snapToGrid w:val="0"/>
        <w:ind w:leftChars="0"/>
        <w:rPr>
          <w:rFonts w:ascii="微軟正黑體" w:eastAsia="微軟正黑體" w:hAnsi="微軟正黑體"/>
          <w:b/>
          <w:sz w:val="26"/>
        </w:rPr>
      </w:pPr>
      <w:bookmarkStart w:id="216" w:name="SeqStyle3"/>
      <w:r w:rsidRPr="001B268C">
        <w:rPr>
          <w:rFonts w:ascii="微軟正黑體" w:eastAsia="微軟正黑體" w:hAnsi="微軟正黑體" w:hint="eastAsia"/>
          <w:b/>
          <w:sz w:val="26"/>
        </w:rPr>
        <w:t>混合題：</w:t>
      </w:r>
      <w:r w:rsidR="005F4770" w:rsidRPr="001B268C">
        <w:rPr>
          <w:rFonts w:ascii="微軟正黑體" w:eastAsia="微軟正黑體" w:hAnsi="微軟正黑體"/>
          <w:b/>
          <w:sz w:val="26"/>
        </w:rPr>
        <w:t>(</w:t>
      </w:r>
      <w:r w:rsidRPr="001B268C">
        <w:rPr>
          <w:rFonts w:ascii="微軟正黑體" w:eastAsia="微軟正黑體" w:hAnsi="微軟正黑體"/>
          <w:b/>
          <w:sz w:val="26"/>
        </w:rPr>
        <w:t>共</w:t>
      </w:r>
      <w:r w:rsidR="00EE07EC" w:rsidRPr="001B268C">
        <w:rPr>
          <w:rFonts w:ascii="微軟正黑體" w:eastAsia="微軟正黑體" w:hAnsi="微軟正黑體"/>
          <w:b/>
          <w:sz w:val="26"/>
        </w:rPr>
        <w:t>10</w:t>
      </w:r>
      <w:r w:rsidRPr="001B268C">
        <w:rPr>
          <w:rFonts w:ascii="微軟正黑體" w:eastAsia="微軟正黑體" w:hAnsi="微軟正黑體"/>
          <w:b/>
          <w:sz w:val="26"/>
        </w:rPr>
        <w:t>分)</w:t>
      </w:r>
    </w:p>
    <w:p w:rsidR="001A5A4A" w:rsidRPr="001B268C" w:rsidRDefault="00AA4A23" w:rsidP="00C87643">
      <w:pPr>
        <w:pStyle w:val="Normal0"/>
        <w:tabs>
          <w:tab w:val="left" w:pos="289"/>
          <w:tab w:val="left" w:pos="573"/>
        </w:tabs>
        <w:snapToGrid w:val="0"/>
        <w:spacing w:line="360" w:lineRule="auto"/>
        <w:ind w:left="283"/>
        <w:textAlignment w:val="center"/>
        <w:rPr>
          <w:rFonts w:eastAsia="DengXian"/>
          <w:sz w:val="24"/>
          <w:lang w:eastAsia="zh-CN"/>
        </w:rPr>
      </w:pPr>
      <w:bookmarkStart w:id="217" w:name="QQ201224001123_M"/>
      <w:bookmarkStart w:id="218" w:name="QQ201224001123"/>
      <w:bookmarkEnd w:id="216"/>
      <w:r w:rsidRPr="001B268C">
        <w:rPr>
          <mc:AlternateContent>
            <mc:Choice Requires="w16se">
              <w:rFonts w:hint="eastAsia"/>
            </mc:Choice>
            <mc:Fallback>
              <w:rFonts w:ascii="Segoe UI Emoji" w:eastAsia="Segoe UI Emoji" w:hAnsi="Segoe UI Emoji" w:cs="Segoe UI Emoji"/>
            </mc:Fallback>
          </mc:AlternateContent>
          <w:kern w:val="2"/>
          <w:sz w:val="24"/>
          <w:szCs w:val="22"/>
        </w:rPr>
        <mc:AlternateContent>
          <mc:Choice Requires="w16se">
            <w16se:symEx w16se:font="Segoe UI Emoji" w16se:char="25CF"/>
          </mc:Choice>
          <mc:Fallback>
            <w:t>●</w:t>
          </mc:Fallback>
        </mc:AlternateContent>
      </w:r>
      <w:r w:rsidR="001A5A4A" w:rsidRPr="001B268C">
        <w:rPr>
          <w:rFonts w:hint="eastAsia"/>
          <w:kern w:val="2"/>
          <w:sz w:val="24"/>
          <w:szCs w:val="22"/>
        </w:rPr>
        <w:t xml:space="preserve">　　</w:t>
      </w:r>
      <w:r w:rsidR="001A5A4A" w:rsidRPr="001B268C">
        <w:rPr>
          <w:rFonts w:hint="eastAsia"/>
          <w:kern w:val="2"/>
          <w:sz w:val="24"/>
          <w:szCs w:val="22"/>
        </w:rPr>
        <w:t>2019</w:t>
      </w:r>
      <w:r w:rsidR="001A5A4A" w:rsidRPr="001B268C">
        <w:rPr>
          <w:rFonts w:hint="eastAsia"/>
          <w:kern w:val="2"/>
          <w:sz w:val="24"/>
          <w:szCs w:val="22"/>
        </w:rPr>
        <w:t>年的跨年夜臺北地標摩天</w:t>
      </w:r>
      <w:r w:rsidR="001A5A4A" w:rsidRPr="001B268C">
        <w:rPr>
          <w:rFonts w:hint="eastAsia"/>
          <w:kern w:val="2"/>
          <w:sz w:val="24"/>
          <w:szCs w:val="22"/>
        </w:rPr>
        <w:t>101</w:t>
      </w:r>
      <w:r w:rsidR="001A5A4A" w:rsidRPr="001B268C">
        <w:rPr>
          <w:rFonts w:hint="eastAsia"/>
          <w:kern w:val="2"/>
          <w:sz w:val="24"/>
          <w:szCs w:val="22"/>
        </w:rPr>
        <w:t>大樓將施放長達</w:t>
      </w:r>
      <w:r w:rsidR="001A5A4A" w:rsidRPr="001B268C">
        <w:rPr>
          <w:rFonts w:hint="eastAsia"/>
          <w:kern w:val="2"/>
          <w:sz w:val="24"/>
          <w:szCs w:val="22"/>
        </w:rPr>
        <w:t>300</w:t>
      </w:r>
      <w:r w:rsidR="001A5A4A" w:rsidRPr="001B268C">
        <w:rPr>
          <w:rFonts w:hint="eastAsia"/>
          <w:kern w:val="2"/>
          <w:sz w:val="24"/>
          <w:szCs w:val="22"/>
        </w:rPr>
        <w:t>秒以上的煙火，市政府預估將吸引百萬人潮湧入，因此，超商雙雄看好跨年商機，依照往年慣例會將重頭戲擺在臺北市信義商圈，並全面動員準備迎戰當晚的人潮流量衝擊。</w:t>
      </w:r>
      <w:r w:rsidR="001A5A4A" w:rsidRPr="001B268C">
        <w:rPr>
          <w:kern w:val="2"/>
          <w:sz w:val="24"/>
          <w:szCs w:val="22"/>
        </w:rPr>
        <w:br/>
      </w:r>
      <w:r w:rsidR="001A5A4A" w:rsidRPr="001B268C">
        <w:rPr>
          <w:rFonts w:hint="eastAsia"/>
          <w:kern w:val="2"/>
          <w:sz w:val="24"/>
          <w:szCs w:val="22"/>
        </w:rPr>
        <w:t xml:space="preserve">　　</w:t>
      </w:r>
      <w:r w:rsidR="001A5A4A" w:rsidRPr="001B268C">
        <w:rPr>
          <w:rFonts w:hint="eastAsia"/>
          <w:kern w:val="2"/>
          <w:sz w:val="24"/>
          <w:szCs w:val="22"/>
        </w:rPr>
        <w:t>7-ELEVEN</w:t>
      </w:r>
      <w:r w:rsidR="001A5A4A" w:rsidRPr="001B268C">
        <w:rPr>
          <w:rFonts w:hint="eastAsia"/>
          <w:kern w:val="2"/>
          <w:sz w:val="24"/>
          <w:szCs w:val="22"/>
        </w:rPr>
        <w:t>表示，針對信義區周邊近</w:t>
      </w:r>
      <w:r w:rsidR="001A5A4A" w:rsidRPr="001B268C">
        <w:rPr>
          <w:rFonts w:hint="eastAsia"/>
          <w:kern w:val="2"/>
          <w:sz w:val="24"/>
          <w:szCs w:val="22"/>
        </w:rPr>
        <w:t>30</w:t>
      </w:r>
      <w:r w:rsidR="001A5A4A" w:rsidRPr="001B268C">
        <w:rPr>
          <w:rFonts w:hint="eastAsia"/>
          <w:kern w:val="2"/>
          <w:sz w:val="24"/>
          <w:szCs w:val="22"/>
        </w:rPr>
        <w:t>家門市，休閒零食、杯裝咖啡、飲料、啤酒等，較平日增加</w:t>
      </w:r>
      <w:r w:rsidR="001A5A4A" w:rsidRPr="001B268C">
        <w:rPr>
          <w:rFonts w:hint="eastAsia"/>
          <w:kern w:val="2"/>
          <w:sz w:val="24"/>
          <w:szCs w:val="22"/>
        </w:rPr>
        <w:t>5</w:t>
      </w:r>
      <w:r w:rsidR="001A5A4A" w:rsidRPr="001B268C">
        <w:rPr>
          <w:rFonts w:hint="eastAsia"/>
          <w:kern w:val="2"/>
          <w:sz w:val="24"/>
          <w:szCs w:val="22"/>
        </w:rPr>
        <w:t>倍的備貨量，也因應人力需求將平均增加</w:t>
      </w:r>
      <w:r w:rsidR="001A5A4A" w:rsidRPr="001B268C">
        <w:rPr>
          <w:rFonts w:hint="eastAsia"/>
          <w:kern w:val="2"/>
          <w:sz w:val="24"/>
          <w:szCs w:val="22"/>
        </w:rPr>
        <w:t>3</w:t>
      </w:r>
      <w:r w:rsidR="001A5A4A" w:rsidRPr="001B268C">
        <w:rPr>
          <w:rFonts w:hint="eastAsia"/>
          <w:kern w:val="2"/>
          <w:sz w:val="24"/>
          <w:szCs w:val="22"/>
        </w:rPr>
        <w:t>倍以上，並出動多臺物流專車備置在附近形成小型行動倉儲中心，以應付跨年期間百萬人潮消費需求下的機動供貨。</w:t>
      </w:r>
      <w:r w:rsidR="001A5A4A" w:rsidRPr="001B268C">
        <w:rPr>
          <w:kern w:val="2"/>
          <w:sz w:val="24"/>
          <w:szCs w:val="22"/>
        </w:rPr>
        <w:br/>
      </w:r>
      <w:r w:rsidR="001A5A4A" w:rsidRPr="001B268C">
        <w:rPr>
          <w:rFonts w:hint="eastAsia"/>
          <w:kern w:val="2"/>
          <w:sz w:val="24"/>
          <w:szCs w:val="22"/>
        </w:rPr>
        <w:t xml:space="preserve">　　全家表示，今年全臺有將近</w:t>
      </w:r>
      <w:r w:rsidR="001A5A4A" w:rsidRPr="001B268C">
        <w:rPr>
          <w:rFonts w:hint="eastAsia"/>
          <w:kern w:val="2"/>
          <w:sz w:val="24"/>
          <w:szCs w:val="22"/>
        </w:rPr>
        <w:t>20</w:t>
      </w:r>
      <w:r w:rsidR="001A5A4A" w:rsidRPr="001B268C">
        <w:rPr>
          <w:rFonts w:hint="eastAsia"/>
          <w:kern w:val="2"/>
          <w:sz w:val="24"/>
          <w:szCs w:val="22"/>
        </w:rPr>
        <w:t>場次跨年活動，內部觀察發現，跨年當天傍晚過後，一直到元旦凌晨，都是來客高峰；往年由於跨年夜當天氣溫偏低的機率較多，故溫暖鮮食是民眾購買的首選，包括加熱飯糰、關東煮、夯番薯、熱狗、咖啡每年都大賣，銷售對比平日皆翻倍成長，因此將會多增設販賣機臺因應。看好需求，今年跨年首次於店面現場販售烤香腸，也配合擴增多個啤酒櫃位，將要搶攻往年在附近巷弄內流動的香腸攤販爆紅的生意。</w:t>
      </w:r>
      <w:r w:rsidR="001A5A4A" w:rsidRPr="001B268C">
        <w:rPr>
          <w:kern w:val="2"/>
          <w:sz w:val="24"/>
          <w:szCs w:val="22"/>
        </w:rPr>
        <w:br/>
      </w:r>
      <w:r w:rsidR="001A5A4A" w:rsidRPr="001B268C">
        <w:rPr>
          <w:rFonts w:hint="eastAsia"/>
          <w:kern w:val="2"/>
          <w:sz w:val="24"/>
          <w:szCs w:val="22"/>
        </w:rPr>
        <w:t>→資料來源：嚴雅芳（</w:t>
      </w:r>
      <w:r w:rsidR="001A5A4A" w:rsidRPr="001B268C">
        <w:rPr>
          <w:rFonts w:hint="eastAsia"/>
          <w:kern w:val="2"/>
          <w:sz w:val="24"/>
          <w:szCs w:val="22"/>
        </w:rPr>
        <w:t>2019</w:t>
      </w:r>
      <w:r w:rsidR="001A5A4A" w:rsidRPr="001B268C">
        <w:rPr>
          <w:rFonts w:hint="eastAsia"/>
          <w:kern w:val="2"/>
          <w:sz w:val="24"/>
          <w:szCs w:val="22"/>
        </w:rPr>
        <w:t>年</w:t>
      </w:r>
      <w:r w:rsidR="001A5A4A" w:rsidRPr="001B268C">
        <w:rPr>
          <w:rFonts w:hint="eastAsia"/>
          <w:kern w:val="2"/>
          <w:sz w:val="24"/>
          <w:szCs w:val="22"/>
        </w:rPr>
        <w:t>12</w:t>
      </w:r>
      <w:r w:rsidR="001A5A4A" w:rsidRPr="001B268C">
        <w:rPr>
          <w:rFonts w:hint="eastAsia"/>
          <w:kern w:val="2"/>
          <w:sz w:val="24"/>
          <w:szCs w:val="22"/>
        </w:rPr>
        <w:t>月</w:t>
      </w:r>
      <w:r w:rsidR="001A5A4A" w:rsidRPr="001B268C">
        <w:rPr>
          <w:rFonts w:hint="eastAsia"/>
          <w:kern w:val="2"/>
          <w:sz w:val="24"/>
          <w:szCs w:val="22"/>
        </w:rPr>
        <w:t>26</w:t>
      </w:r>
      <w:r w:rsidR="001A5A4A" w:rsidRPr="001B268C">
        <w:rPr>
          <w:rFonts w:hint="eastAsia"/>
          <w:kern w:val="2"/>
          <w:sz w:val="24"/>
          <w:szCs w:val="22"/>
        </w:rPr>
        <w:t>日）。搶跨年商機</w:t>
      </w:r>
      <w:r w:rsidR="001A5A4A" w:rsidRPr="001B268C">
        <w:rPr>
          <w:rFonts w:hint="eastAsia"/>
          <w:kern w:val="2"/>
          <w:sz w:val="24"/>
          <w:szCs w:val="22"/>
        </w:rPr>
        <w:t xml:space="preserve"> </w:t>
      </w:r>
      <w:r w:rsidR="001A5A4A" w:rsidRPr="001B268C">
        <w:rPr>
          <w:rFonts w:hint="eastAsia"/>
          <w:kern w:val="2"/>
          <w:sz w:val="24"/>
          <w:szCs w:val="22"/>
        </w:rPr>
        <w:t>超商雙雄備戰信義商圈。聯合新聞網。</w:t>
      </w:r>
      <w:r w:rsidR="001A5A4A" w:rsidRPr="001B268C">
        <w:rPr>
          <w:rFonts w:hint="eastAsia"/>
          <w:kern w:val="2"/>
          <w:sz w:val="24"/>
          <w:szCs w:val="22"/>
        </w:rPr>
        <w:t>2019</w:t>
      </w:r>
      <w:r w:rsidR="001A5A4A" w:rsidRPr="001B268C">
        <w:rPr>
          <w:rFonts w:hint="eastAsia"/>
          <w:kern w:val="2"/>
          <w:sz w:val="24"/>
          <w:szCs w:val="22"/>
        </w:rPr>
        <w:t>年</w:t>
      </w:r>
      <w:r w:rsidR="001A5A4A" w:rsidRPr="001B268C">
        <w:rPr>
          <w:rFonts w:hint="eastAsia"/>
          <w:kern w:val="2"/>
          <w:sz w:val="24"/>
          <w:szCs w:val="22"/>
        </w:rPr>
        <w:t>12</w:t>
      </w:r>
      <w:r w:rsidR="001A5A4A" w:rsidRPr="001B268C">
        <w:rPr>
          <w:rFonts w:hint="eastAsia"/>
          <w:kern w:val="2"/>
          <w:sz w:val="24"/>
          <w:szCs w:val="22"/>
        </w:rPr>
        <w:t>月</w:t>
      </w:r>
      <w:r w:rsidR="001A5A4A" w:rsidRPr="001B268C">
        <w:rPr>
          <w:rFonts w:hint="eastAsia"/>
          <w:kern w:val="2"/>
          <w:sz w:val="24"/>
          <w:szCs w:val="22"/>
        </w:rPr>
        <w:t>29</w:t>
      </w:r>
      <w:r w:rsidR="001A5A4A" w:rsidRPr="001B268C">
        <w:rPr>
          <w:rFonts w:hint="eastAsia"/>
          <w:kern w:val="2"/>
          <w:sz w:val="24"/>
          <w:szCs w:val="22"/>
        </w:rPr>
        <w:t>日，取自：</w:t>
      </w:r>
      <w:r w:rsidR="001A5A4A" w:rsidRPr="001B268C">
        <w:rPr>
          <w:rFonts w:hint="eastAsia"/>
          <w:kern w:val="2"/>
          <w:sz w:val="24"/>
          <w:szCs w:val="22"/>
        </w:rPr>
        <w:t>https://udn.com/news/story/7241/4250278</w:t>
      </w:r>
      <w:r w:rsidR="001A5A4A" w:rsidRPr="001B268C">
        <w:rPr>
          <w:rFonts w:hint="eastAsia"/>
          <w:kern w:val="2"/>
          <w:sz w:val="24"/>
          <w:szCs w:val="22"/>
        </w:rPr>
        <w:t>。</w:t>
      </w:r>
      <w:bookmarkEnd w:id="217"/>
    </w:p>
    <w:p w:rsidR="001A5A4A" w:rsidRPr="001B268C" w:rsidRDefault="00AA4A23" w:rsidP="00C87643">
      <w:pPr>
        <w:pStyle w:val="Normal1"/>
        <w:tabs>
          <w:tab w:val="left" w:pos="289"/>
          <w:tab w:val="left" w:pos="573"/>
          <w:tab w:val="left" w:pos="864"/>
        </w:tabs>
        <w:snapToGrid w:val="0"/>
        <w:spacing w:line="360" w:lineRule="auto"/>
        <w:ind w:left="567" w:hanging="283"/>
        <w:textAlignment w:val="center"/>
        <w:rPr>
          <w:rFonts w:eastAsia="DengXian"/>
          <w:sz w:val="24"/>
          <w:lang w:eastAsia="zh-CN"/>
        </w:rPr>
      </w:pPr>
      <w:bookmarkStart w:id="219" w:name="QQ201224001123_1_H"/>
      <w:r w:rsidRPr="001B268C">
        <w:rPr>
          <w:sz w:val="24"/>
        </w:rPr>
        <w:t>(</w:t>
      </w:r>
      <w:r w:rsidRPr="001B268C">
        <w:rPr>
          <w:rFonts w:hint="eastAsia"/>
          <w:sz w:val="24"/>
        </w:rPr>
        <w:t>9</w:t>
      </w:r>
      <w:r w:rsidRPr="001B268C">
        <w:rPr>
          <w:sz w:val="24"/>
        </w:rPr>
        <w:t>6</w:t>
      </w:r>
      <w:r w:rsidR="001A5A4A" w:rsidRPr="001B268C">
        <w:rPr>
          <w:sz w:val="24"/>
        </w:rPr>
        <w:t>)</w:t>
      </w:r>
      <w:r w:rsidR="001A5A4A" w:rsidRPr="001B268C">
        <w:rPr>
          <w:sz w:val="24"/>
        </w:rPr>
        <w:tab/>
      </w:r>
      <w:r w:rsidR="001A5A4A" w:rsidRPr="001B268C">
        <w:rPr>
          <w:rFonts w:hint="eastAsia"/>
          <w:kern w:val="2"/>
          <w:sz w:val="24"/>
          <w:szCs w:val="22"/>
        </w:rPr>
        <w:t xml:space="preserve">根據兩大超商在文中對於跨年人潮的評估，其對市場上需求線的影響所呈現的圖形變化，應為下列何者？　</w:t>
      </w:r>
      <w:r w:rsidR="008135B9" w:rsidRPr="001B268C">
        <w:rPr>
          <w:kern w:val="2"/>
          <w:sz w:val="24"/>
          <w:szCs w:val="22"/>
        </w:rPr>
        <w:br/>
      </w:r>
      <w:r w:rsidR="001A5A4A" w:rsidRPr="001B268C">
        <w:rPr>
          <w:rFonts w:hint="eastAsia"/>
          <w:kern w:val="2"/>
          <w:sz w:val="24"/>
          <w:szCs w:val="22"/>
        </w:rPr>
        <w:t>(A)</w:t>
      </w:r>
      <w:r w:rsidR="001A5A4A" w:rsidRPr="001B268C">
        <w:rPr>
          <w:rFonts w:hint="eastAsia"/>
          <w:noProof/>
          <w:sz w:val="24"/>
          <w:szCs w:val="22"/>
        </w:rPr>
        <w:drawing>
          <wp:inline distT="0" distB="0" distL="0" distR="0" wp14:anchorId="5036E1ED" wp14:editId="6486111F">
            <wp:extent cx="1243541" cy="1238272"/>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89-1_學測直達車1(A).jpg"/>
                    <pic:cNvPicPr/>
                  </pic:nvPicPr>
                  <pic:blipFill>
                    <a:blip r:embed="rId24">
                      <a:extLst>
                        <a:ext uri="{28A0092B-C50C-407E-A947-70E740481C1C}">
                          <a14:useLocalDpi xmlns:a14="http://schemas.microsoft.com/office/drawing/2010/main" val="0"/>
                        </a:ext>
                      </a:extLst>
                    </a:blip>
                    <a:stretch>
                      <a:fillRect/>
                    </a:stretch>
                  </pic:blipFill>
                  <pic:spPr>
                    <a:xfrm>
                      <a:off x="0" y="0"/>
                      <a:ext cx="1249289" cy="1243996"/>
                    </a:xfrm>
                    <a:prstGeom prst="rect">
                      <a:avLst/>
                    </a:prstGeom>
                  </pic:spPr>
                </pic:pic>
              </a:graphicData>
            </a:graphic>
          </wp:inline>
        </w:drawing>
      </w:r>
      <w:r w:rsidR="001A5A4A" w:rsidRPr="001B268C">
        <w:rPr>
          <w:rFonts w:hint="eastAsia"/>
          <w:kern w:val="2"/>
          <w:sz w:val="24"/>
          <w:szCs w:val="22"/>
        </w:rPr>
        <w:t xml:space="preserve">　</w:t>
      </w:r>
      <w:r w:rsidR="001A5A4A" w:rsidRPr="001B268C">
        <w:rPr>
          <w:rFonts w:hint="eastAsia"/>
          <w:kern w:val="2"/>
          <w:sz w:val="24"/>
          <w:szCs w:val="22"/>
        </w:rPr>
        <w:t>(B)</w:t>
      </w:r>
      <w:r w:rsidR="001A5A4A" w:rsidRPr="001B268C">
        <w:rPr>
          <w:rFonts w:hint="eastAsia"/>
          <w:noProof/>
          <w:sz w:val="24"/>
          <w:szCs w:val="22"/>
        </w:rPr>
        <w:drawing>
          <wp:inline distT="0" distB="0" distL="0" distR="0" wp14:anchorId="064BABCE" wp14:editId="200AB3A3">
            <wp:extent cx="1243541" cy="1259349"/>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89-2_學測直達車1(B).jpg"/>
                    <pic:cNvPicPr/>
                  </pic:nvPicPr>
                  <pic:blipFill>
                    <a:blip r:embed="rId25">
                      <a:extLst>
                        <a:ext uri="{28A0092B-C50C-407E-A947-70E740481C1C}">
                          <a14:useLocalDpi xmlns:a14="http://schemas.microsoft.com/office/drawing/2010/main" val="0"/>
                        </a:ext>
                      </a:extLst>
                    </a:blip>
                    <a:stretch>
                      <a:fillRect/>
                    </a:stretch>
                  </pic:blipFill>
                  <pic:spPr>
                    <a:xfrm>
                      <a:off x="0" y="0"/>
                      <a:ext cx="1254914" cy="1270867"/>
                    </a:xfrm>
                    <a:prstGeom prst="rect">
                      <a:avLst/>
                    </a:prstGeom>
                  </pic:spPr>
                </pic:pic>
              </a:graphicData>
            </a:graphic>
          </wp:inline>
        </w:drawing>
      </w:r>
      <w:r w:rsidR="001A5A4A" w:rsidRPr="001B268C">
        <w:rPr>
          <w:rFonts w:hint="eastAsia"/>
          <w:kern w:val="2"/>
          <w:sz w:val="24"/>
          <w:szCs w:val="22"/>
        </w:rPr>
        <w:t xml:space="preserve">　</w:t>
      </w:r>
      <w:r w:rsidR="001A5A4A" w:rsidRPr="001B268C">
        <w:rPr>
          <w:rFonts w:hint="eastAsia"/>
          <w:kern w:val="2"/>
          <w:sz w:val="24"/>
          <w:szCs w:val="22"/>
        </w:rPr>
        <w:t>(C)</w:t>
      </w:r>
      <w:r w:rsidR="001A5A4A" w:rsidRPr="001B268C">
        <w:rPr>
          <w:rFonts w:hint="eastAsia"/>
          <w:noProof/>
          <w:sz w:val="24"/>
          <w:szCs w:val="22"/>
        </w:rPr>
        <w:drawing>
          <wp:inline distT="0" distB="0" distL="0" distR="0" wp14:anchorId="559A37B9" wp14:editId="1858A74D">
            <wp:extent cx="1226472" cy="1273244"/>
            <wp:effectExtent l="0" t="0" r="0" b="3175"/>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89-3_學測直達車1(C).jpg"/>
                    <pic:cNvPicPr/>
                  </pic:nvPicPr>
                  <pic:blipFill>
                    <a:blip r:embed="rId26">
                      <a:extLst>
                        <a:ext uri="{28A0092B-C50C-407E-A947-70E740481C1C}">
                          <a14:useLocalDpi xmlns:a14="http://schemas.microsoft.com/office/drawing/2010/main" val="0"/>
                        </a:ext>
                      </a:extLst>
                    </a:blip>
                    <a:stretch>
                      <a:fillRect/>
                    </a:stretch>
                  </pic:blipFill>
                  <pic:spPr>
                    <a:xfrm>
                      <a:off x="0" y="0"/>
                      <a:ext cx="1236513" cy="1283668"/>
                    </a:xfrm>
                    <a:prstGeom prst="rect">
                      <a:avLst/>
                    </a:prstGeom>
                  </pic:spPr>
                </pic:pic>
              </a:graphicData>
            </a:graphic>
          </wp:inline>
        </w:drawing>
      </w:r>
      <w:r w:rsidR="001A5A4A" w:rsidRPr="001B268C">
        <w:rPr>
          <w:rFonts w:hint="eastAsia"/>
          <w:kern w:val="2"/>
          <w:sz w:val="24"/>
          <w:szCs w:val="22"/>
        </w:rPr>
        <w:t xml:space="preserve">　</w:t>
      </w:r>
      <w:r w:rsidR="001A5A4A" w:rsidRPr="001B268C">
        <w:rPr>
          <w:rFonts w:hint="eastAsia"/>
          <w:kern w:val="2"/>
          <w:sz w:val="24"/>
          <w:szCs w:val="22"/>
        </w:rPr>
        <w:t>(D)</w:t>
      </w:r>
      <w:r w:rsidR="001A5A4A" w:rsidRPr="001B268C">
        <w:rPr>
          <w:noProof/>
          <w:sz w:val="24"/>
          <w:szCs w:val="22"/>
        </w:rPr>
        <w:drawing>
          <wp:inline distT="0" distB="0" distL="0" distR="0" wp14:anchorId="1C16E873" wp14:editId="35E05573">
            <wp:extent cx="1218142" cy="1311051"/>
            <wp:effectExtent l="0" t="0" r="1270" b="381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89-4_學測直達車1(D).jpg"/>
                    <pic:cNvPicPr/>
                  </pic:nvPicPr>
                  <pic:blipFill>
                    <a:blip r:embed="rId27">
                      <a:extLst>
                        <a:ext uri="{28A0092B-C50C-407E-A947-70E740481C1C}">
                          <a14:useLocalDpi xmlns:a14="http://schemas.microsoft.com/office/drawing/2010/main" val="0"/>
                        </a:ext>
                      </a:extLst>
                    </a:blip>
                    <a:stretch>
                      <a:fillRect/>
                    </a:stretch>
                  </pic:blipFill>
                  <pic:spPr>
                    <a:xfrm>
                      <a:off x="0" y="0"/>
                      <a:ext cx="1228372" cy="1322061"/>
                    </a:xfrm>
                    <a:prstGeom prst="rect">
                      <a:avLst/>
                    </a:prstGeom>
                  </pic:spPr>
                </pic:pic>
              </a:graphicData>
            </a:graphic>
          </wp:inline>
        </w:drawing>
      </w:r>
      <w:bookmarkEnd w:id="219"/>
    </w:p>
    <w:p w:rsidR="00F027A4" w:rsidRPr="001B268C" w:rsidRDefault="00F027A4" w:rsidP="008135B9">
      <w:pPr>
        <w:pStyle w:val="Normal2"/>
        <w:tabs>
          <w:tab w:val="left" w:pos="289"/>
          <w:tab w:val="left" w:pos="573"/>
        </w:tabs>
        <w:snapToGrid w:val="0"/>
        <w:ind w:left="567" w:hanging="283"/>
        <w:textAlignment w:val="center"/>
        <w:rPr>
          <w:sz w:val="24"/>
        </w:rPr>
      </w:pPr>
      <w:bookmarkStart w:id="220" w:name="QQ201224001123_2_H"/>
      <w:r w:rsidRPr="001B268C">
        <w:rPr>
          <w:noProof/>
          <w:sz w:val="24"/>
          <w:szCs w:val="22"/>
        </w:rPr>
        <w:drawing>
          <wp:anchor distT="0" distB="0" distL="114300" distR="114300" simplePos="0" relativeHeight="251665920" behindDoc="0" locked="0" layoutInCell="1" allowOverlap="1" wp14:anchorId="7A3AF62A" wp14:editId="43029DD9">
            <wp:simplePos x="0" y="0"/>
            <wp:positionH relativeFrom="column">
              <wp:posOffset>5850255</wp:posOffset>
            </wp:positionH>
            <wp:positionV relativeFrom="paragraph">
              <wp:posOffset>110490</wp:posOffset>
            </wp:positionV>
            <wp:extent cx="2423795" cy="1273175"/>
            <wp:effectExtent l="0" t="0" r="0" b="3175"/>
            <wp:wrapSquare wrapText="bothSides"/>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0-1_學測直達車2.jpg"/>
                    <pic:cNvPicPr/>
                  </pic:nvPicPr>
                  <pic:blipFill>
                    <a:blip r:embed="rId28">
                      <a:extLst>
                        <a:ext uri="{28A0092B-C50C-407E-A947-70E740481C1C}">
                          <a14:useLocalDpi xmlns:a14="http://schemas.microsoft.com/office/drawing/2010/main" val="0"/>
                        </a:ext>
                      </a:extLst>
                    </a:blip>
                    <a:stretch>
                      <a:fillRect/>
                    </a:stretch>
                  </pic:blipFill>
                  <pic:spPr>
                    <a:xfrm>
                      <a:off x="0" y="0"/>
                      <a:ext cx="2423795" cy="1273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A4A" w:rsidRPr="001B268C" w:rsidRDefault="008135B9" w:rsidP="008135B9">
      <w:pPr>
        <w:pStyle w:val="Normal2"/>
        <w:tabs>
          <w:tab w:val="left" w:pos="289"/>
          <w:tab w:val="left" w:pos="573"/>
        </w:tabs>
        <w:snapToGrid w:val="0"/>
        <w:ind w:left="567" w:hanging="283"/>
        <w:textAlignment w:val="center"/>
        <w:rPr>
          <w:kern w:val="2"/>
          <w:sz w:val="24"/>
          <w:szCs w:val="22"/>
        </w:rPr>
      </w:pPr>
      <w:r w:rsidRPr="001B268C">
        <w:rPr>
          <w:sz w:val="24"/>
        </w:rPr>
        <w:t>(97</w:t>
      </w:r>
      <w:r w:rsidR="001A5A4A" w:rsidRPr="001B268C">
        <w:rPr>
          <w:sz w:val="24"/>
        </w:rPr>
        <w:t>)</w:t>
      </w:r>
      <w:r w:rsidR="001A5A4A" w:rsidRPr="001B268C">
        <w:rPr>
          <w:rFonts w:hint="eastAsia"/>
          <w:kern w:val="2"/>
          <w:sz w:val="24"/>
          <w:szCs w:val="22"/>
        </w:rPr>
        <w:t>「看煙火的人潮將帶來消費需求」與「超商雙雄為因應當晚勞動需求而會增派員工」，請指出上述兩種情況的行為模式在</w:t>
      </w:r>
      <w:r w:rsidR="00D977A7" w:rsidRPr="001B268C">
        <w:rPr>
          <w:rFonts w:hint="eastAsia"/>
          <w:kern w:val="2"/>
          <w:sz w:val="24"/>
          <w:szCs w:val="22"/>
          <w:u w:val="single"/>
        </w:rPr>
        <w:t>右側</w:t>
      </w:r>
      <w:r w:rsidR="001A5A4A" w:rsidRPr="001B268C">
        <w:rPr>
          <w:rFonts w:hint="eastAsia"/>
          <w:kern w:val="2"/>
          <w:sz w:val="24"/>
          <w:szCs w:val="22"/>
          <w:u w:val="single"/>
        </w:rPr>
        <w:t>經濟循環圖中</w:t>
      </w:r>
      <w:r w:rsidR="001A5A4A" w:rsidRPr="001B268C">
        <w:rPr>
          <w:rFonts w:hint="eastAsia"/>
          <w:kern w:val="2"/>
          <w:sz w:val="24"/>
          <w:szCs w:val="22"/>
        </w:rPr>
        <w:t>會是哪兩個部分的呈現？</w:t>
      </w:r>
      <w:r w:rsidR="001A5A4A" w:rsidRPr="001B268C">
        <w:rPr>
          <w:kern w:val="2"/>
          <w:sz w:val="24"/>
          <w:szCs w:val="22"/>
        </w:rPr>
        <w:br/>
      </w:r>
      <w:r w:rsidR="001A5A4A" w:rsidRPr="001B268C">
        <w:rPr>
          <w:rFonts w:hint="eastAsia"/>
          <w:kern w:val="2"/>
          <w:sz w:val="24"/>
          <w:szCs w:val="22"/>
        </w:rPr>
        <w:t>(A)</w:t>
      </w:r>
      <w:r w:rsidR="001A5A4A" w:rsidRPr="001B268C">
        <w:rPr>
          <w:rFonts w:hint="eastAsia"/>
          <w:kern w:val="2"/>
          <w:sz w:val="24"/>
          <w:szCs w:val="22"/>
        </w:rPr>
        <w:t xml:space="preserve">乙、庚　</w:t>
      </w:r>
      <w:r w:rsidR="001A5A4A" w:rsidRPr="001B268C">
        <w:rPr>
          <w:rFonts w:hint="eastAsia"/>
          <w:kern w:val="2"/>
          <w:sz w:val="24"/>
          <w:szCs w:val="22"/>
        </w:rPr>
        <w:t>(B)</w:t>
      </w:r>
      <w:r w:rsidR="001A5A4A" w:rsidRPr="001B268C">
        <w:rPr>
          <w:rFonts w:hint="eastAsia"/>
          <w:kern w:val="2"/>
          <w:sz w:val="24"/>
          <w:szCs w:val="22"/>
        </w:rPr>
        <w:t xml:space="preserve">丁、己　</w:t>
      </w:r>
      <w:r w:rsidR="001A5A4A" w:rsidRPr="001B268C">
        <w:rPr>
          <w:rFonts w:hint="eastAsia"/>
          <w:kern w:val="2"/>
          <w:sz w:val="24"/>
          <w:szCs w:val="22"/>
        </w:rPr>
        <w:t>(C)</w:t>
      </w:r>
      <w:r w:rsidR="001A5A4A" w:rsidRPr="001B268C">
        <w:rPr>
          <w:rFonts w:hint="eastAsia"/>
          <w:kern w:val="2"/>
          <w:sz w:val="24"/>
          <w:szCs w:val="22"/>
        </w:rPr>
        <w:t xml:space="preserve">甲、丙　</w:t>
      </w:r>
      <w:r w:rsidR="001A5A4A" w:rsidRPr="001B268C">
        <w:rPr>
          <w:rFonts w:hint="eastAsia"/>
          <w:kern w:val="2"/>
          <w:sz w:val="24"/>
          <w:szCs w:val="22"/>
        </w:rPr>
        <w:t>(D)</w:t>
      </w:r>
      <w:r w:rsidR="001A5A4A" w:rsidRPr="001B268C">
        <w:rPr>
          <w:rFonts w:hint="eastAsia"/>
          <w:kern w:val="2"/>
          <w:sz w:val="24"/>
          <w:szCs w:val="22"/>
        </w:rPr>
        <w:t>戊、辛</w:t>
      </w:r>
      <w:bookmarkEnd w:id="220"/>
    </w:p>
    <w:p w:rsidR="00D977A7" w:rsidRPr="001B268C" w:rsidRDefault="00D977A7" w:rsidP="008135B9">
      <w:pPr>
        <w:pStyle w:val="Normal2"/>
        <w:tabs>
          <w:tab w:val="left" w:pos="289"/>
          <w:tab w:val="left" w:pos="573"/>
        </w:tabs>
        <w:snapToGrid w:val="0"/>
        <w:ind w:left="567" w:hanging="283"/>
        <w:textAlignment w:val="center"/>
        <w:rPr>
          <w:rFonts w:eastAsia="DengXian"/>
          <w:sz w:val="24"/>
          <w:lang w:eastAsia="zh-CN"/>
        </w:rPr>
      </w:pPr>
    </w:p>
    <w:p w:rsidR="00C87643" w:rsidRPr="001B268C" w:rsidRDefault="00C87643" w:rsidP="008135B9">
      <w:pPr>
        <w:pStyle w:val="Normal2"/>
        <w:tabs>
          <w:tab w:val="left" w:pos="289"/>
          <w:tab w:val="left" w:pos="573"/>
        </w:tabs>
        <w:snapToGrid w:val="0"/>
        <w:ind w:left="567" w:hanging="283"/>
        <w:textAlignment w:val="center"/>
        <w:rPr>
          <w:rFonts w:eastAsia="DengXian"/>
          <w:sz w:val="24"/>
          <w:lang w:eastAsia="zh-CN"/>
        </w:rPr>
      </w:pPr>
    </w:p>
    <w:p w:rsidR="00C87643" w:rsidRPr="001B268C" w:rsidRDefault="00C87643" w:rsidP="008135B9">
      <w:pPr>
        <w:pStyle w:val="Normal2"/>
        <w:tabs>
          <w:tab w:val="left" w:pos="289"/>
          <w:tab w:val="left" w:pos="573"/>
        </w:tabs>
        <w:snapToGrid w:val="0"/>
        <w:ind w:left="567" w:hanging="283"/>
        <w:textAlignment w:val="center"/>
        <w:rPr>
          <w:rFonts w:eastAsia="DengXian"/>
          <w:sz w:val="24"/>
          <w:lang w:eastAsia="zh-CN"/>
        </w:rPr>
      </w:pPr>
    </w:p>
    <w:p w:rsidR="00C87643" w:rsidRPr="001B268C" w:rsidRDefault="00C87643" w:rsidP="008135B9">
      <w:pPr>
        <w:pStyle w:val="Normal2"/>
        <w:tabs>
          <w:tab w:val="left" w:pos="289"/>
          <w:tab w:val="left" w:pos="573"/>
        </w:tabs>
        <w:snapToGrid w:val="0"/>
        <w:ind w:left="567" w:hanging="283"/>
        <w:textAlignment w:val="center"/>
        <w:rPr>
          <w:rFonts w:eastAsia="DengXian"/>
          <w:sz w:val="24"/>
          <w:lang w:eastAsia="zh-CN"/>
        </w:rPr>
      </w:pPr>
    </w:p>
    <w:p w:rsidR="00C87643" w:rsidRPr="001B268C" w:rsidRDefault="00C87643" w:rsidP="008135B9">
      <w:pPr>
        <w:pStyle w:val="Normal2"/>
        <w:tabs>
          <w:tab w:val="left" w:pos="289"/>
          <w:tab w:val="left" w:pos="573"/>
        </w:tabs>
        <w:snapToGrid w:val="0"/>
        <w:ind w:left="567" w:hanging="283"/>
        <w:textAlignment w:val="center"/>
        <w:rPr>
          <w:rFonts w:eastAsia="DengXian"/>
          <w:sz w:val="24"/>
          <w:lang w:eastAsia="zh-CN"/>
        </w:rPr>
      </w:pPr>
    </w:p>
    <w:p w:rsidR="00C87643" w:rsidRPr="001B268C" w:rsidRDefault="00C87643" w:rsidP="00C87643">
      <w:pPr>
        <w:pStyle w:val="Normal2"/>
        <w:tabs>
          <w:tab w:val="left" w:pos="289"/>
          <w:tab w:val="left" w:pos="573"/>
        </w:tabs>
        <w:snapToGrid w:val="0"/>
        <w:textAlignment w:val="center"/>
        <w:rPr>
          <w:rFonts w:eastAsia="DengXian"/>
          <w:sz w:val="24"/>
          <w:lang w:eastAsia="zh-CN"/>
        </w:rPr>
      </w:pPr>
    </w:p>
    <w:p w:rsidR="00F027A4" w:rsidRPr="001B268C" w:rsidRDefault="00F027A4" w:rsidP="008135B9">
      <w:pPr>
        <w:tabs>
          <w:tab w:val="left" w:pos="289"/>
          <w:tab w:val="left" w:pos="573"/>
        </w:tabs>
        <w:snapToGrid w:val="0"/>
        <w:ind w:left="567" w:hanging="283"/>
        <w:textAlignment w:val="center"/>
        <w:rPr>
          <w:szCs w:val="22"/>
        </w:rPr>
      </w:pPr>
      <w:bookmarkStart w:id="221" w:name="QQ201224001123_3_H"/>
      <w:r w:rsidRPr="001B268C">
        <w:t>(</w:t>
      </w:r>
      <w:r w:rsidRPr="001B268C">
        <w:rPr>
          <w:rFonts w:hint="eastAsia"/>
        </w:rPr>
        <w:t>9</w:t>
      </w:r>
      <w:r w:rsidRPr="001B268C">
        <w:t>8</w:t>
      </w:r>
      <w:r w:rsidR="001A5A4A" w:rsidRPr="001B268C">
        <w:t>)</w:t>
      </w:r>
      <w:r w:rsidR="008135B9" w:rsidRPr="001B268C">
        <w:t xml:space="preserve"> </w:t>
      </w:r>
      <w:r w:rsidR="001A5A4A" w:rsidRPr="001B268C">
        <w:rPr>
          <w:rFonts w:hint="eastAsia"/>
          <w:szCs w:val="22"/>
        </w:rPr>
        <w:t>倘若巷弄內的香腸攤販想要藉機海撈一筆而調高售價，請畫出全家超商的烤香腸可能的需求線變動情形</w:t>
      </w:r>
      <w:r w:rsidR="00C87643" w:rsidRPr="001B268C">
        <w:rPr>
          <w:szCs w:val="22"/>
        </w:rPr>
        <w:br/>
      </w:r>
      <w:r w:rsidR="001A5A4A" w:rsidRPr="001B268C">
        <w:rPr>
          <w:rFonts w:hint="eastAsia"/>
          <w:szCs w:val="22"/>
        </w:rPr>
        <w:t>（請假設全家超商的烤香腸價格為</w:t>
      </w:r>
      <w:r w:rsidR="001A5A4A" w:rsidRPr="001B268C">
        <w:rPr>
          <w:szCs w:val="22"/>
        </w:rPr>
        <w:object w:dxaOrig="22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15.45pt" o:ole="">
            <v:imagedata r:id="rId29" o:title=""/>
          </v:shape>
          <o:OLEObject Type="Embed" ProgID="Equation.DSMT4" ShapeID="_x0000_i1025" DrawAspect="Content" ObjectID="_1713010841" r:id="rId30"/>
        </w:object>
      </w:r>
      <w:r w:rsidRPr="001B268C">
        <w:rPr>
          <w:rFonts w:hint="eastAsia"/>
          <w:szCs w:val="22"/>
        </w:rPr>
        <w:t>）</w:t>
      </w:r>
      <w:r w:rsidRPr="001B268C">
        <w:rPr>
          <w:rFonts w:hint="eastAsia"/>
          <w:szCs w:val="22"/>
        </w:rPr>
        <w:t>(</w:t>
      </w:r>
      <w:r w:rsidRPr="001B268C">
        <w:rPr>
          <w:szCs w:val="22"/>
        </w:rPr>
        <w:t>3</w:t>
      </w:r>
      <w:r w:rsidRPr="001B268C">
        <w:rPr>
          <w:rFonts w:hint="eastAsia"/>
          <w:szCs w:val="22"/>
        </w:rPr>
        <w:t>分</w:t>
      </w:r>
      <w:r w:rsidRPr="001B268C">
        <w:rPr>
          <w:rFonts w:hint="eastAsia"/>
          <w:szCs w:val="22"/>
        </w:rPr>
        <w:t>)</w:t>
      </w:r>
    </w:p>
    <w:p w:rsidR="00F027A4" w:rsidRPr="001B268C" w:rsidRDefault="00F027A4" w:rsidP="00F027A4">
      <w:pPr>
        <w:tabs>
          <w:tab w:val="left" w:pos="289"/>
          <w:tab w:val="left" w:pos="573"/>
        </w:tabs>
        <w:snapToGrid w:val="0"/>
        <w:ind w:left="567" w:hanging="283"/>
        <w:textAlignment w:val="center"/>
        <w:rPr>
          <w:szCs w:val="22"/>
        </w:rPr>
      </w:pPr>
      <w:r w:rsidRPr="001B268C">
        <w:rPr>
          <w:noProof/>
          <w:szCs w:val="22"/>
        </w:rPr>
        <w:drawing>
          <wp:inline distT="0" distB="0" distL="0" distR="0" wp14:anchorId="566E5995" wp14:editId="626F9B78">
            <wp:extent cx="3310769" cy="1278467"/>
            <wp:effectExtent l="0" t="0" r="4445"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0-3_學測直達車3_學用.jpg"/>
                    <pic:cNvPicPr/>
                  </pic:nvPicPr>
                  <pic:blipFill>
                    <a:blip r:embed="rId31">
                      <a:extLst>
                        <a:ext uri="{28A0092B-C50C-407E-A947-70E740481C1C}">
                          <a14:useLocalDpi xmlns:a14="http://schemas.microsoft.com/office/drawing/2010/main" val="0"/>
                        </a:ext>
                      </a:extLst>
                    </a:blip>
                    <a:stretch>
                      <a:fillRect/>
                    </a:stretch>
                  </pic:blipFill>
                  <pic:spPr>
                    <a:xfrm>
                      <a:off x="0" y="0"/>
                      <a:ext cx="3325118" cy="1284008"/>
                    </a:xfrm>
                    <a:prstGeom prst="rect">
                      <a:avLst/>
                    </a:prstGeom>
                    <a:noFill/>
                    <a:ln>
                      <a:noFill/>
                    </a:ln>
                  </pic:spPr>
                </pic:pic>
              </a:graphicData>
            </a:graphic>
          </wp:inline>
        </w:drawing>
      </w:r>
    </w:p>
    <w:p w:rsidR="008331A3" w:rsidRPr="001B268C" w:rsidRDefault="00F027A4" w:rsidP="008135B9">
      <w:pPr>
        <w:tabs>
          <w:tab w:val="left" w:pos="289"/>
          <w:tab w:val="left" w:pos="573"/>
        </w:tabs>
        <w:snapToGrid w:val="0"/>
        <w:ind w:left="567" w:hanging="283"/>
        <w:textAlignment w:val="center"/>
        <w:rPr>
          <w:szCs w:val="22"/>
        </w:rPr>
      </w:pPr>
      <w:r w:rsidRPr="001B268C">
        <w:rPr>
          <w:szCs w:val="22"/>
        </w:rPr>
        <w:t>(99)</w:t>
      </w:r>
      <w:r w:rsidR="001A5A4A" w:rsidRPr="001B268C">
        <w:rPr>
          <w:rFonts w:hint="eastAsia"/>
          <w:szCs w:val="22"/>
        </w:rPr>
        <w:t>並</w:t>
      </w:r>
      <w:r w:rsidRPr="001B268C">
        <w:rPr>
          <w:rFonts w:hint="eastAsia"/>
          <w:szCs w:val="22"/>
        </w:rPr>
        <w:t>請</w:t>
      </w:r>
      <w:r w:rsidR="001A5A4A" w:rsidRPr="001B268C">
        <w:rPr>
          <w:rFonts w:hint="eastAsia"/>
          <w:szCs w:val="22"/>
        </w:rPr>
        <w:t>解釋此變動的主要原因（</w:t>
      </w:r>
      <w:r w:rsidR="001A5A4A" w:rsidRPr="001B268C">
        <w:rPr>
          <w:rFonts w:hint="eastAsia"/>
          <w:szCs w:val="22"/>
        </w:rPr>
        <w:t>60</w:t>
      </w:r>
      <w:r w:rsidR="001A5A4A" w:rsidRPr="001B268C">
        <w:rPr>
          <w:rFonts w:hint="eastAsia"/>
          <w:szCs w:val="22"/>
        </w:rPr>
        <w:t>字以內，含標點符號）。</w:t>
      </w:r>
      <w:r w:rsidRPr="001B268C">
        <w:rPr>
          <w:rFonts w:hint="eastAsia"/>
          <w:szCs w:val="22"/>
        </w:rPr>
        <w:t>(</w:t>
      </w:r>
      <w:r w:rsidRPr="001B268C">
        <w:rPr>
          <w:szCs w:val="22"/>
        </w:rPr>
        <w:t>3</w:t>
      </w:r>
      <w:r w:rsidRPr="001B268C">
        <w:rPr>
          <w:rFonts w:hint="eastAsia"/>
          <w:szCs w:val="22"/>
        </w:rPr>
        <w:t>分</w:t>
      </w:r>
      <w:r w:rsidRPr="001B268C">
        <w:rPr>
          <w:rFonts w:hint="eastAsia"/>
          <w:szCs w:val="22"/>
        </w:rPr>
        <w:t>)</w:t>
      </w:r>
      <w:bookmarkEnd w:id="218"/>
      <w:bookmarkEnd w:id="221"/>
    </w:p>
    <w:p w:rsidR="00585ABA" w:rsidRPr="001B268C" w:rsidRDefault="00585ABA" w:rsidP="00585ABA">
      <w:pPr>
        <w:spacing w:line="440" w:lineRule="exact"/>
        <w:rPr>
          <w:rFonts w:ascii="微軟正黑體" w:eastAsia="微軟正黑體" w:hAnsi="微軟正黑體"/>
          <w:sz w:val="26"/>
          <w:szCs w:val="26"/>
          <w:bdr w:val="single" w:sz="4" w:space="0" w:color="auto"/>
        </w:rPr>
      </w:pPr>
      <w:r w:rsidRPr="001B268C">
        <w:rPr>
          <w:szCs w:val="22"/>
        </w:rPr>
        <w:br/>
      </w:r>
      <w:r w:rsidRPr="001B268C">
        <w:rPr>
          <w:rFonts w:ascii="微軟正黑體" w:eastAsia="微軟正黑體" w:hAnsi="微軟正黑體"/>
          <w:sz w:val="26"/>
          <w:szCs w:val="26"/>
        </w:rPr>
        <w:t>基隆市立中山高中　1</w:t>
      </w:r>
      <w:r w:rsidRPr="001B268C">
        <w:rPr>
          <w:rFonts w:ascii="微軟正黑體" w:eastAsia="微軟正黑體" w:hAnsi="微軟正黑體" w:hint="eastAsia"/>
          <w:sz w:val="26"/>
          <w:szCs w:val="26"/>
        </w:rPr>
        <w:t>10</w:t>
      </w:r>
      <w:r w:rsidRPr="001B268C">
        <w:rPr>
          <w:rFonts w:ascii="微軟正黑體" w:eastAsia="微軟正黑體" w:hAnsi="微軟正黑體"/>
          <w:sz w:val="26"/>
          <w:szCs w:val="26"/>
        </w:rPr>
        <w:t>學年度第</w:t>
      </w:r>
      <w:r w:rsidRPr="001B268C">
        <w:rPr>
          <w:rFonts w:ascii="微軟正黑體" w:eastAsia="微軟正黑體" w:hAnsi="微軟正黑體" w:hint="eastAsia"/>
          <w:sz w:val="26"/>
          <w:szCs w:val="26"/>
        </w:rPr>
        <w:t>2</w:t>
      </w:r>
      <w:r w:rsidRPr="001B268C">
        <w:rPr>
          <w:rFonts w:ascii="微軟正黑體" w:eastAsia="微軟正黑體" w:hAnsi="微軟正黑體"/>
          <w:sz w:val="26"/>
          <w:szCs w:val="26"/>
        </w:rPr>
        <w:t xml:space="preserve">學期　</w:t>
      </w:r>
      <w:r w:rsidRPr="001B268C">
        <w:rPr>
          <w:rFonts w:ascii="微軟正黑體" w:eastAsia="微軟正黑體" w:hAnsi="微軟正黑體"/>
          <w:sz w:val="26"/>
          <w:szCs w:val="26"/>
          <w:bdr w:val="single" w:sz="4" w:space="0" w:color="auto"/>
        </w:rPr>
        <w:t>高</w:t>
      </w:r>
      <w:r w:rsidRPr="001B268C">
        <w:rPr>
          <w:rFonts w:ascii="微軟正黑體" w:eastAsia="微軟正黑體" w:hAnsi="微軟正黑體" w:hint="eastAsia"/>
          <w:sz w:val="26"/>
          <w:szCs w:val="26"/>
          <w:bdr w:val="single" w:sz="4" w:space="0" w:color="auto"/>
        </w:rPr>
        <w:t>二普通</w:t>
      </w:r>
      <w:r w:rsidRPr="001B268C">
        <w:rPr>
          <w:rFonts w:ascii="微軟正黑體" w:eastAsia="微軟正黑體" w:hAnsi="微軟正黑體"/>
          <w:sz w:val="26"/>
          <w:szCs w:val="26"/>
          <w:bdr w:val="single" w:sz="4" w:space="0" w:color="auto"/>
        </w:rPr>
        <w:t>班</w:t>
      </w:r>
      <w:r w:rsidRPr="001B268C">
        <w:rPr>
          <w:rFonts w:ascii="微軟正黑體" w:eastAsia="微軟正黑體" w:hAnsi="微軟正黑體"/>
          <w:sz w:val="26"/>
          <w:szCs w:val="26"/>
        </w:rPr>
        <w:t xml:space="preserve">　公民與社會</w:t>
      </w:r>
      <w:r w:rsidRPr="001B268C">
        <w:rPr>
          <w:rFonts w:ascii="微軟正黑體" w:eastAsia="微軟正黑體" w:hAnsi="微軟正黑體" w:hint="eastAsia"/>
          <w:sz w:val="26"/>
          <w:szCs w:val="26"/>
        </w:rPr>
        <w:t xml:space="preserve">科 </w:t>
      </w:r>
      <w:r w:rsidRPr="001B268C">
        <w:rPr>
          <w:rFonts w:ascii="微軟正黑體" w:eastAsia="微軟正黑體" w:hAnsi="微軟正黑體"/>
          <w:sz w:val="26"/>
          <w:szCs w:val="26"/>
        </w:rPr>
        <w:t>第</w:t>
      </w:r>
      <w:r w:rsidRPr="001B268C">
        <w:rPr>
          <w:rFonts w:ascii="微軟正黑體" w:eastAsia="微軟正黑體" w:hAnsi="微軟正黑體" w:hint="eastAsia"/>
          <w:sz w:val="26"/>
          <w:szCs w:val="26"/>
        </w:rPr>
        <w:t>2</w:t>
      </w:r>
      <w:r w:rsidRPr="001B268C">
        <w:rPr>
          <w:rFonts w:ascii="微軟正黑體" w:eastAsia="微軟正黑體" w:hAnsi="微軟正黑體"/>
          <w:sz w:val="26"/>
          <w:szCs w:val="26"/>
        </w:rPr>
        <w:t>次段考</w:t>
      </w:r>
      <w:r w:rsidRPr="001B268C">
        <w:rPr>
          <w:rFonts w:ascii="微軟正黑體" w:eastAsia="微軟正黑體" w:hAnsi="微軟正黑體" w:hint="eastAsia"/>
          <w:sz w:val="26"/>
          <w:szCs w:val="26"/>
        </w:rPr>
        <w:t xml:space="preserve"> </w:t>
      </w:r>
      <w:r w:rsidRPr="001B268C">
        <w:rPr>
          <w:rFonts w:ascii="微軟正黑體" w:eastAsia="微軟正黑體" w:hAnsi="微軟正黑體" w:hint="eastAsia"/>
          <w:sz w:val="26"/>
          <w:szCs w:val="26"/>
          <w:bdr w:val="single" w:sz="4" w:space="0" w:color="auto"/>
        </w:rPr>
        <w:t>混合題答案卷</w:t>
      </w:r>
    </w:p>
    <w:p w:rsidR="00585ABA" w:rsidRPr="001B268C" w:rsidRDefault="00585ABA" w:rsidP="00585ABA">
      <w:pPr>
        <w:spacing w:line="440" w:lineRule="exact"/>
        <w:rPr>
          <w:rFonts w:ascii="微軟正黑體" w:eastAsia="微軟正黑體" w:hAnsi="微軟正黑體"/>
          <w:sz w:val="26"/>
          <w:szCs w:val="26"/>
          <w:bdr w:val="single" w:sz="4" w:space="0" w:color="auto"/>
        </w:rPr>
      </w:pPr>
    </w:p>
    <w:p w:rsidR="00585ABA" w:rsidRPr="001B268C" w:rsidRDefault="00585ABA" w:rsidP="00585ABA">
      <w:pPr>
        <w:pStyle w:val="Normal4"/>
        <w:tabs>
          <w:tab w:val="left" w:pos="289"/>
          <w:tab w:val="left" w:pos="573"/>
          <w:tab w:val="left" w:pos="864"/>
        </w:tabs>
        <w:snapToGrid w:val="0"/>
        <w:spacing w:line="440" w:lineRule="exact"/>
        <w:textAlignment w:val="center"/>
        <w:rPr>
          <w:rFonts w:ascii="微軟正黑體" w:eastAsia="微軟正黑體" w:hAnsi="微軟正黑體"/>
          <w:spacing w:val="-4"/>
          <w:sz w:val="26"/>
          <w:szCs w:val="26"/>
          <w:u w:val="single"/>
        </w:rPr>
      </w:pPr>
      <w:r w:rsidRPr="001B268C">
        <w:rPr>
          <w:rFonts w:ascii="微軟正黑體" w:eastAsia="微軟正黑體" w:hAnsi="微軟正黑體" w:hint="eastAsia"/>
          <w:sz w:val="26"/>
          <w:szCs w:val="26"/>
          <w:u w:val="single"/>
        </w:rPr>
        <w:t>高二孝</w:t>
      </w:r>
      <w:r w:rsidRPr="001B268C">
        <w:rPr>
          <w:rFonts w:ascii="微軟正黑體" w:eastAsia="微軟正黑體" w:hAnsi="微軟正黑體"/>
          <w:sz w:val="26"/>
          <w:szCs w:val="26"/>
        </w:rPr>
        <w:t>班</w:t>
      </w:r>
      <w:r w:rsidRPr="001B268C">
        <w:rPr>
          <w:rFonts w:ascii="微軟正黑體" w:eastAsia="微軟正黑體" w:hAnsi="微軟正黑體" w:hint="eastAsia"/>
          <w:sz w:val="26"/>
          <w:szCs w:val="26"/>
        </w:rPr>
        <w:t xml:space="preserve">  </w:t>
      </w:r>
      <w:r w:rsidRPr="001B268C">
        <w:rPr>
          <w:rFonts w:ascii="微軟正黑體" w:eastAsia="微軟正黑體" w:hAnsi="微軟正黑體"/>
          <w:sz w:val="26"/>
          <w:szCs w:val="26"/>
        </w:rPr>
        <w:t>座號：_______姓名：</w:t>
      </w:r>
      <w:r w:rsidRPr="001B268C">
        <w:rPr>
          <w:rFonts w:ascii="微軟正黑體" w:eastAsia="微軟正黑體" w:hAnsi="微軟正黑體"/>
          <w:spacing w:val="-4"/>
          <w:sz w:val="26"/>
          <w:szCs w:val="26"/>
        </w:rPr>
        <w:t>___________________</w:t>
      </w:r>
      <w:r w:rsidRPr="001B268C">
        <w:rPr>
          <w:rFonts w:ascii="微軟正黑體" w:eastAsia="微軟正黑體" w:hAnsi="微軟正黑體" w:hint="eastAsia"/>
          <w:spacing w:val="-4"/>
          <w:sz w:val="26"/>
          <w:szCs w:val="26"/>
        </w:rPr>
        <w:t>得分</w:t>
      </w:r>
      <w:r w:rsidRPr="001B268C">
        <w:rPr>
          <w:rFonts w:ascii="微軟正黑體" w:eastAsia="微軟正黑體" w:hAnsi="微軟正黑體" w:hint="eastAsia"/>
          <w:spacing w:val="-4"/>
          <w:sz w:val="26"/>
          <w:szCs w:val="26"/>
          <w:u w:val="single"/>
        </w:rPr>
        <w:t xml:space="preserve">　　　　　　　　</w:t>
      </w:r>
      <w:r w:rsidRPr="001B268C">
        <w:rPr>
          <w:rFonts w:ascii="微軟正黑體" w:eastAsia="微軟正黑體" w:hAnsi="微軟正黑體" w:hint="eastAsia"/>
          <w:spacing w:val="-4"/>
          <w:sz w:val="26"/>
          <w:szCs w:val="26"/>
        </w:rPr>
        <w:t>總分</w:t>
      </w:r>
      <w:r w:rsidRPr="001B268C">
        <w:rPr>
          <w:rFonts w:ascii="微軟正黑體" w:eastAsia="微軟正黑體" w:hAnsi="微軟正黑體" w:hint="eastAsia"/>
          <w:spacing w:val="-4"/>
          <w:sz w:val="26"/>
          <w:szCs w:val="26"/>
          <w:u w:val="single"/>
        </w:rPr>
        <w:t xml:space="preserve">　　　　　　　　</w:t>
      </w:r>
    </w:p>
    <w:p w:rsidR="00585ABA" w:rsidRPr="001B268C" w:rsidRDefault="00585ABA" w:rsidP="00585ABA">
      <w:pPr>
        <w:tabs>
          <w:tab w:val="left" w:pos="289"/>
          <w:tab w:val="left" w:pos="573"/>
          <w:tab w:val="left" w:pos="1587"/>
        </w:tabs>
        <w:snapToGrid w:val="0"/>
        <w:ind w:left="567" w:hanging="283"/>
        <w:textAlignment w:val="center"/>
        <w:rPr>
          <w:szCs w:val="22"/>
        </w:rPr>
      </w:pPr>
    </w:p>
    <w:tbl>
      <w:tblPr>
        <w:tblW w:w="124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19"/>
        <w:gridCol w:w="9289"/>
      </w:tblGrid>
      <w:tr w:rsidR="001B268C" w:rsidRPr="001B268C" w:rsidTr="00C87643">
        <w:trPr>
          <w:trHeight w:val="679"/>
        </w:trPr>
        <w:tc>
          <w:tcPr>
            <w:tcW w:w="3119" w:type="dxa"/>
            <w:shd w:val="clear" w:color="auto" w:fill="FFFFFF" w:themeFill="background1"/>
            <w:tcMar>
              <w:top w:w="28" w:type="dxa"/>
              <w:left w:w="108" w:type="dxa"/>
              <w:bottom w:w="28" w:type="dxa"/>
              <w:right w:w="108" w:type="dxa"/>
            </w:tcMar>
            <w:vAlign w:val="center"/>
            <w:hideMark/>
          </w:tcPr>
          <w:p w:rsidR="00585ABA" w:rsidRPr="001B268C" w:rsidRDefault="00585ABA" w:rsidP="00585ABA">
            <w:pPr>
              <w:widowControl/>
              <w:tabs>
                <w:tab w:val="right" w:pos="8463"/>
              </w:tabs>
              <w:adjustRightInd w:val="0"/>
              <w:snapToGrid w:val="0"/>
              <w:rPr>
                <w:sz w:val="28"/>
                <w:szCs w:val="28"/>
              </w:rPr>
            </w:pPr>
            <w:r w:rsidRPr="001B268C">
              <w:rPr>
                <w:sz w:val="28"/>
                <w:szCs w:val="28"/>
              </w:rPr>
              <w:t>(</w:t>
            </w:r>
            <w:r w:rsidRPr="001B268C">
              <w:rPr>
                <w:rFonts w:hint="eastAsia"/>
                <w:sz w:val="28"/>
                <w:szCs w:val="28"/>
              </w:rPr>
              <w:t>9</w:t>
            </w:r>
            <w:r w:rsidRPr="001B268C">
              <w:rPr>
                <w:sz w:val="28"/>
                <w:szCs w:val="28"/>
              </w:rPr>
              <w:t>8)</w:t>
            </w:r>
          </w:p>
          <w:p w:rsidR="00585ABA" w:rsidRPr="001B268C" w:rsidRDefault="00585ABA" w:rsidP="00585ABA">
            <w:pPr>
              <w:widowControl/>
              <w:tabs>
                <w:tab w:val="right" w:pos="8463"/>
              </w:tabs>
              <w:adjustRightInd w:val="0"/>
              <w:snapToGrid w:val="0"/>
              <w:rPr>
                <w:sz w:val="28"/>
                <w:szCs w:val="28"/>
              </w:rPr>
            </w:pPr>
            <w:r w:rsidRPr="001B268C">
              <w:rPr>
                <w:rFonts w:hint="eastAsia"/>
                <w:sz w:val="28"/>
                <w:szCs w:val="28"/>
              </w:rPr>
              <w:t>畫出全家超商的烤香腸可能的需求線變動情形（請假設全家超商的烤香腸價格為</w:t>
            </w:r>
            <w:r w:rsidRPr="001B268C">
              <w:rPr>
                <w:sz w:val="28"/>
                <w:szCs w:val="28"/>
              </w:rPr>
              <w:object w:dxaOrig="225" w:dyaOrig="300">
                <v:shape id="_x0000_i1026" type="#_x0000_t75" style="width:11.15pt;height:15.45pt" o:ole="">
                  <v:imagedata r:id="rId29" o:title=""/>
                </v:shape>
                <o:OLEObject Type="Embed" ProgID="Equation.DSMT4" ShapeID="_x0000_i1026" DrawAspect="Content" ObjectID="_1713010842" r:id="rId32"/>
              </w:object>
            </w:r>
            <w:r w:rsidRPr="001B268C">
              <w:rPr>
                <w:rFonts w:hint="eastAsia"/>
                <w:sz w:val="28"/>
                <w:szCs w:val="28"/>
              </w:rPr>
              <w:t>）</w:t>
            </w:r>
          </w:p>
          <w:p w:rsidR="00585ABA" w:rsidRPr="001B268C" w:rsidRDefault="00585ABA" w:rsidP="00585ABA">
            <w:pPr>
              <w:widowControl/>
              <w:tabs>
                <w:tab w:val="right" w:pos="8463"/>
              </w:tabs>
              <w:adjustRightInd w:val="0"/>
              <w:snapToGrid w:val="0"/>
              <w:rPr>
                <w:rFonts w:eastAsia="微軟正黑體"/>
                <w:sz w:val="28"/>
                <w:szCs w:val="28"/>
              </w:rPr>
            </w:pPr>
            <w:r w:rsidRPr="001B268C">
              <w:rPr>
                <w:sz w:val="28"/>
                <w:szCs w:val="28"/>
              </w:rPr>
              <w:t>(3</w:t>
            </w:r>
            <w:r w:rsidRPr="001B268C">
              <w:rPr>
                <w:sz w:val="28"/>
                <w:szCs w:val="28"/>
              </w:rPr>
              <w:t>分</w:t>
            </w:r>
            <w:r w:rsidRPr="001B268C">
              <w:rPr>
                <w:sz w:val="28"/>
                <w:szCs w:val="28"/>
              </w:rPr>
              <w:t>)</w:t>
            </w:r>
          </w:p>
        </w:tc>
        <w:tc>
          <w:tcPr>
            <w:tcW w:w="9289" w:type="dxa"/>
            <w:shd w:val="clear" w:color="auto" w:fill="FFFFFF" w:themeFill="background1"/>
            <w:tcMar>
              <w:top w:w="28" w:type="dxa"/>
              <w:left w:w="108" w:type="dxa"/>
              <w:bottom w:w="28" w:type="dxa"/>
              <w:right w:w="108" w:type="dxa"/>
            </w:tcMar>
            <w:vAlign w:val="center"/>
            <w:hideMark/>
          </w:tcPr>
          <w:p w:rsidR="00585ABA" w:rsidRPr="001B268C" w:rsidRDefault="00585ABA" w:rsidP="00A43F13">
            <w:pPr>
              <w:widowControl/>
              <w:adjustRightInd w:val="0"/>
              <w:snapToGrid w:val="0"/>
              <w:rPr>
                <w:rFonts w:eastAsia="新細明體" w:cstheme="minorBidi"/>
                <w:sz w:val="28"/>
                <w:szCs w:val="28"/>
                <w:u w:color="000000" w:themeColor="text1"/>
              </w:rPr>
            </w:pPr>
            <w:r w:rsidRPr="001B268C">
              <w:rPr>
                <w:noProof/>
                <w:szCs w:val="22"/>
              </w:rPr>
              <w:drawing>
                <wp:inline distT="0" distB="0" distL="0" distR="0" wp14:anchorId="6EAC2B79" wp14:editId="5E0CBBD7">
                  <wp:extent cx="2462693" cy="2228850"/>
                  <wp:effectExtent l="0" t="0" r="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0-3_學測直達車3_學用.jpg"/>
                          <pic:cNvPicPr/>
                        </pic:nvPicPr>
                        <pic:blipFill rotWithShape="1">
                          <a:blip r:embed="rId31">
                            <a:extLst>
                              <a:ext uri="{28A0092B-C50C-407E-A947-70E740481C1C}">
                                <a14:useLocalDpi xmlns:a14="http://schemas.microsoft.com/office/drawing/2010/main" val="0"/>
                              </a:ext>
                            </a:extLst>
                          </a:blip>
                          <a:srcRect l="57333"/>
                          <a:stretch/>
                        </pic:blipFill>
                        <pic:spPr bwMode="auto">
                          <a:xfrm>
                            <a:off x="0" y="0"/>
                            <a:ext cx="2489440" cy="225305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B268C" w:rsidRPr="001B268C" w:rsidTr="00C87643">
        <w:trPr>
          <w:trHeight w:val="679"/>
        </w:trPr>
        <w:tc>
          <w:tcPr>
            <w:tcW w:w="3119" w:type="dxa"/>
            <w:shd w:val="clear" w:color="auto" w:fill="FFFFFF" w:themeFill="background1"/>
            <w:tcMar>
              <w:top w:w="28" w:type="dxa"/>
              <w:left w:w="108" w:type="dxa"/>
              <w:bottom w:w="28" w:type="dxa"/>
              <w:right w:w="108" w:type="dxa"/>
            </w:tcMar>
            <w:vAlign w:val="center"/>
            <w:hideMark/>
          </w:tcPr>
          <w:p w:rsidR="00585ABA" w:rsidRPr="001B268C" w:rsidRDefault="00585ABA" w:rsidP="00585ABA">
            <w:pPr>
              <w:widowControl/>
              <w:tabs>
                <w:tab w:val="right" w:pos="8463"/>
              </w:tabs>
              <w:adjustRightInd w:val="0"/>
              <w:snapToGrid w:val="0"/>
              <w:rPr>
                <w:sz w:val="28"/>
                <w:szCs w:val="28"/>
              </w:rPr>
            </w:pPr>
            <w:r w:rsidRPr="001B268C">
              <w:rPr>
                <w:rFonts w:hint="eastAsia"/>
                <w:sz w:val="28"/>
                <w:szCs w:val="28"/>
              </w:rPr>
              <w:t>(</w:t>
            </w:r>
            <w:r w:rsidRPr="001B268C">
              <w:rPr>
                <w:sz w:val="28"/>
                <w:szCs w:val="28"/>
              </w:rPr>
              <w:t>99)</w:t>
            </w:r>
          </w:p>
          <w:p w:rsidR="00585ABA" w:rsidRPr="001B268C" w:rsidRDefault="00585ABA" w:rsidP="00585ABA">
            <w:pPr>
              <w:widowControl/>
              <w:tabs>
                <w:tab w:val="right" w:pos="8463"/>
              </w:tabs>
              <w:adjustRightInd w:val="0"/>
              <w:snapToGrid w:val="0"/>
              <w:rPr>
                <w:sz w:val="28"/>
                <w:szCs w:val="28"/>
              </w:rPr>
            </w:pPr>
            <w:r w:rsidRPr="001B268C">
              <w:rPr>
                <w:sz w:val="28"/>
                <w:szCs w:val="28"/>
              </w:rPr>
              <w:t>原因</w:t>
            </w:r>
          </w:p>
          <w:p w:rsidR="00585ABA" w:rsidRPr="001B268C" w:rsidRDefault="00585ABA" w:rsidP="00585ABA">
            <w:pPr>
              <w:widowControl/>
              <w:tabs>
                <w:tab w:val="right" w:pos="8463"/>
              </w:tabs>
              <w:adjustRightInd w:val="0"/>
              <w:snapToGrid w:val="0"/>
              <w:rPr>
                <w:rFonts w:eastAsia="微軟正黑體"/>
                <w:sz w:val="28"/>
                <w:szCs w:val="28"/>
              </w:rPr>
            </w:pPr>
            <w:r w:rsidRPr="001B268C">
              <w:rPr>
                <w:sz w:val="28"/>
                <w:szCs w:val="28"/>
              </w:rPr>
              <w:t>(3</w:t>
            </w:r>
            <w:r w:rsidRPr="001B268C">
              <w:rPr>
                <w:sz w:val="28"/>
                <w:szCs w:val="28"/>
              </w:rPr>
              <w:t>分</w:t>
            </w:r>
            <w:r w:rsidRPr="001B268C">
              <w:rPr>
                <w:sz w:val="28"/>
                <w:szCs w:val="28"/>
              </w:rPr>
              <w:t>)</w:t>
            </w:r>
          </w:p>
        </w:tc>
        <w:tc>
          <w:tcPr>
            <w:tcW w:w="9289" w:type="dxa"/>
            <w:shd w:val="clear" w:color="auto" w:fill="FFFFFF" w:themeFill="background1"/>
            <w:tcMar>
              <w:top w:w="28" w:type="dxa"/>
              <w:left w:w="108" w:type="dxa"/>
              <w:bottom w:w="28" w:type="dxa"/>
              <w:right w:w="108" w:type="dxa"/>
            </w:tcMar>
            <w:vAlign w:val="center"/>
            <w:hideMark/>
          </w:tcPr>
          <w:p w:rsidR="00585ABA" w:rsidRPr="001B268C" w:rsidRDefault="00585ABA" w:rsidP="00A43F13">
            <w:pPr>
              <w:widowControl/>
              <w:tabs>
                <w:tab w:val="right" w:pos="6210"/>
                <w:tab w:val="right" w:pos="7217"/>
                <w:tab w:val="right" w:pos="8463"/>
              </w:tabs>
              <w:adjustRightInd w:val="0"/>
              <w:snapToGrid w:val="0"/>
              <w:spacing w:beforeLines="35" w:before="126" w:line="360" w:lineRule="auto"/>
              <w:jc w:val="both"/>
              <w:rPr>
                <w:rFonts w:eastAsia="新細明體" w:cstheme="minorBidi"/>
                <w:sz w:val="28"/>
                <w:szCs w:val="28"/>
                <w:u w:val="single" w:color="000000" w:themeColor="text1"/>
              </w:rPr>
            </w:pPr>
          </w:p>
          <w:p w:rsidR="00585ABA" w:rsidRPr="001B268C" w:rsidRDefault="00585ABA" w:rsidP="00A43F13">
            <w:pPr>
              <w:widowControl/>
              <w:tabs>
                <w:tab w:val="right" w:pos="6210"/>
                <w:tab w:val="right" w:pos="7217"/>
                <w:tab w:val="right" w:pos="8463"/>
              </w:tabs>
              <w:adjustRightInd w:val="0"/>
              <w:snapToGrid w:val="0"/>
              <w:spacing w:beforeLines="35" w:before="126" w:line="360" w:lineRule="auto"/>
              <w:jc w:val="both"/>
              <w:rPr>
                <w:rFonts w:eastAsia="新細明體" w:cstheme="minorBidi"/>
                <w:sz w:val="28"/>
                <w:szCs w:val="28"/>
                <w:u w:val="single" w:color="000000" w:themeColor="text1"/>
              </w:rPr>
            </w:pPr>
            <w:r w:rsidRPr="001B268C">
              <w:rPr>
                <w:rFonts w:eastAsia="新細明體" w:cstheme="minorBidi"/>
                <w:sz w:val="28"/>
                <w:szCs w:val="28"/>
                <w:u w:val="single" w:color="000000" w:themeColor="text1"/>
              </w:rPr>
              <w:t xml:space="preserve">                                                                                </w:t>
            </w:r>
            <w:r w:rsidRPr="001B268C">
              <w:rPr>
                <w:rFonts w:eastAsia="新細明體" w:cstheme="minorBidi" w:hint="eastAsia"/>
                <w:sz w:val="28"/>
                <w:szCs w:val="28"/>
                <w:u w:val="single" w:color="000000" w:themeColor="text1"/>
              </w:rPr>
              <w:t xml:space="preserve">           </w:t>
            </w:r>
            <w:r w:rsidRPr="001B268C">
              <w:rPr>
                <w:rFonts w:eastAsia="新細明體" w:cstheme="minorBidi"/>
                <w:sz w:val="28"/>
                <w:szCs w:val="28"/>
                <w:u w:val="single" w:color="000000" w:themeColor="text1"/>
              </w:rPr>
              <w:t xml:space="preserve">  </w:t>
            </w:r>
          </w:p>
          <w:p w:rsidR="00585ABA" w:rsidRPr="001B268C" w:rsidRDefault="00585ABA" w:rsidP="00A43F13">
            <w:pPr>
              <w:widowControl/>
              <w:tabs>
                <w:tab w:val="right" w:pos="6210"/>
                <w:tab w:val="right" w:pos="7217"/>
                <w:tab w:val="right" w:pos="8463"/>
              </w:tabs>
              <w:adjustRightInd w:val="0"/>
              <w:snapToGrid w:val="0"/>
              <w:spacing w:beforeLines="35" w:before="126" w:line="360" w:lineRule="auto"/>
              <w:jc w:val="both"/>
              <w:rPr>
                <w:rFonts w:eastAsia="新細明體" w:cstheme="minorBidi"/>
                <w:sz w:val="40"/>
                <w:szCs w:val="40"/>
                <w:u w:val="single"/>
              </w:rPr>
            </w:pPr>
            <w:r w:rsidRPr="001B268C">
              <w:rPr>
                <w:rFonts w:eastAsia="新細明體" w:cstheme="minorBidi"/>
                <w:sz w:val="40"/>
                <w:szCs w:val="40"/>
                <w:u w:val="single"/>
              </w:rPr>
              <w:t xml:space="preserve">                                                                </w:t>
            </w:r>
          </w:p>
          <w:p w:rsidR="00585ABA" w:rsidRPr="001B268C" w:rsidRDefault="00585ABA" w:rsidP="00A43F13">
            <w:pPr>
              <w:widowControl/>
              <w:tabs>
                <w:tab w:val="right" w:pos="6210"/>
                <w:tab w:val="right" w:pos="7217"/>
                <w:tab w:val="right" w:pos="8463"/>
              </w:tabs>
              <w:adjustRightInd w:val="0"/>
              <w:snapToGrid w:val="0"/>
              <w:spacing w:beforeLines="35" w:before="126" w:line="360" w:lineRule="auto"/>
              <w:jc w:val="both"/>
              <w:rPr>
                <w:rFonts w:eastAsia="新細明體" w:cstheme="minorBidi"/>
                <w:sz w:val="32"/>
                <w:szCs w:val="32"/>
                <w:u w:val="single"/>
              </w:rPr>
            </w:pPr>
          </w:p>
        </w:tc>
      </w:tr>
    </w:tbl>
    <w:p w:rsidR="00585ABA" w:rsidRPr="001B268C" w:rsidRDefault="00585ABA" w:rsidP="00585ABA">
      <w:pPr>
        <w:tabs>
          <w:tab w:val="left" w:pos="567"/>
        </w:tabs>
        <w:snapToGrid w:val="0"/>
        <w:spacing w:line="400" w:lineRule="exact"/>
        <w:rPr>
          <w:rFonts w:ascii="微軟正黑體" w:eastAsia="微軟正黑體" w:hAnsi="微軟正黑體"/>
        </w:rPr>
      </w:pPr>
      <w:r w:rsidRPr="001B268C">
        <w:rPr>
          <w:rFonts w:ascii="Segoe UI Symbol" w:eastAsia="Segoe UI Symbol" w:hAnsi="Segoe UI Symbol" w:cs="Segoe UI Symbol" w:hint="eastAsia"/>
        </w:rPr>
        <w:t>★</w:t>
      </w:r>
      <w:r w:rsidRPr="001B268C">
        <w:rPr>
          <w:rFonts w:ascii="微軟正黑體" w:eastAsia="微軟正黑體" w:hAnsi="微軟正黑體" w:hint="eastAsia"/>
        </w:rPr>
        <w:t>請將此頁交給監考老師，謝謝。</w:t>
      </w:r>
    </w:p>
    <w:p w:rsidR="00585ABA" w:rsidRPr="001B268C" w:rsidRDefault="00585ABA" w:rsidP="00585ABA">
      <w:pPr>
        <w:tabs>
          <w:tab w:val="left" w:pos="289"/>
          <w:tab w:val="left" w:pos="573"/>
          <w:tab w:val="left" w:pos="1587"/>
        </w:tabs>
        <w:snapToGrid w:val="0"/>
        <w:textAlignment w:val="center"/>
        <w:rPr>
          <w:rFonts w:ascii="細明體" w:hAnsi="細明體"/>
        </w:rPr>
      </w:pPr>
    </w:p>
    <w:p w:rsidR="00585ABA" w:rsidRPr="001B268C" w:rsidRDefault="00585ABA" w:rsidP="008135B9">
      <w:pPr>
        <w:tabs>
          <w:tab w:val="left" w:pos="289"/>
          <w:tab w:val="left" w:pos="573"/>
        </w:tabs>
        <w:snapToGrid w:val="0"/>
        <w:ind w:left="567" w:hanging="283"/>
        <w:textAlignment w:val="center"/>
        <w:rPr>
          <w:rFonts w:ascii="細明體" w:hAnsi="細明體"/>
        </w:rPr>
      </w:pPr>
    </w:p>
    <w:sectPr w:rsidR="00585ABA" w:rsidRPr="001B268C" w:rsidSect="001A5A4A">
      <w:footerReference w:type="even" r:id="rId33"/>
      <w:footerReference w:type="default" r:id="rId34"/>
      <w:type w:val="continuous"/>
      <w:pgSz w:w="14572" w:h="20639" w:code="9"/>
      <w:pgMar w:top="680" w:right="680" w:bottom="680" w:left="680" w:header="680" w:footer="510" w:gutter="0"/>
      <w:cols w:sep="1" w:space="720"/>
      <w:docGrid w:type="linesAndChar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579" w:rsidRDefault="00F54579">
      <w:r>
        <w:separator/>
      </w:r>
    </w:p>
  </w:endnote>
  <w:endnote w:type="continuationSeparator" w:id="0">
    <w:p w:rsidR="00F54579" w:rsidRDefault="00F5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DengXian">
    <w:altName w:val="SimSun"/>
    <w:panose1 w:val="02010600030101010101"/>
    <w:charset w:val="86"/>
    <w:family w:val="roman"/>
    <w:notTrueType/>
    <w:pitch w:val="default"/>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8F3" w:rsidRDefault="00FC48F3">
    <w:pPr>
      <w:pStyle w:val="a5"/>
      <w:jc w:val="center"/>
    </w:pPr>
    <w:r>
      <w:rPr>
        <w:rStyle w:val="a4"/>
      </w:rPr>
      <w:fldChar w:fldCharType="begin"/>
    </w:r>
    <w:r>
      <w:rPr>
        <w:rStyle w:val="a4"/>
      </w:rPr>
      <w:instrText xml:space="preserve"> PAGE </w:instrText>
    </w:r>
    <w:r>
      <w:rPr>
        <w:rStyle w:val="a4"/>
      </w:rPr>
      <w:fldChar w:fldCharType="separate"/>
    </w:r>
    <w:r w:rsidR="00C70B96">
      <w:rPr>
        <w:rStyle w:val="a4"/>
        <w:noProof/>
      </w:rPr>
      <w:t>2</w:t>
    </w:r>
    <w:r>
      <w:rPr>
        <w:rStyle w:val="a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8F3" w:rsidRDefault="00FC48F3">
    <w:pPr>
      <w:pStyle w:val="a5"/>
      <w:jc w:val="center"/>
    </w:pPr>
    <w:r>
      <w:rPr>
        <w:rStyle w:val="a4"/>
      </w:rPr>
      <w:fldChar w:fldCharType="begin"/>
    </w:r>
    <w:r>
      <w:rPr>
        <w:rStyle w:val="a4"/>
      </w:rPr>
      <w:instrText xml:space="preserve"> PAGE </w:instrText>
    </w:r>
    <w:r>
      <w:rPr>
        <w:rStyle w:val="a4"/>
      </w:rPr>
      <w:fldChar w:fldCharType="separate"/>
    </w:r>
    <w:r w:rsidR="001B268C">
      <w:rPr>
        <w:rStyle w:val="a4"/>
        <w:noProof/>
      </w:rPr>
      <w:t>5</w:t>
    </w:r>
    <w:r>
      <w:rPr>
        <w:rStyle w:val="a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579" w:rsidRDefault="00F54579">
      <w:r>
        <w:separator/>
      </w:r>
    </w:p>
  </w:footnote>
  <w:footnote w:type="continuationSeparator" w:id="0">
    <w:p w:rsidR="00F54579" w:rsidRDefault="00F545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920"/>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 w15:restartNumberingAfterBreak="0">
    <w:nsid w:val="07BB4A03"/>
    <w:multiLevelType w:val="hybridMultilevel"/>
    <w:tmpl w:val="1E12EE24"/>
    <w:lvl w:ilvl="0" w:tplc="ECCE3A40">
      <w:start w:val="2"/>
      <w:numFmt w:val="taiwaneseCountingThousand"/>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7E795B"/>
    <w:multiLevelType w:val="hybridMultilevel"/>
    <w:tmpl w:val="E1287884"/>
    <w:lvl w:ilvl="0" w:tplc="DE4EE6DA">
      <w:start w:val="1"/>
      <w:numFmt w:val="decimal"/>
      <w:lvlText w:val="%1"/>
      <w:lvlJc w:val="left"/>
      <w:pPr>
        <w:tabs>
          <w:tab w:val="num" w:pos="720"/>
        </w:tabs>
        <w:ind w:left="720" w:hanging="360"/>
      </w:pPr>
    </w:lvl>
    <w:lvl w:ilvl="1" w:tplc="E80E1040" w:tentative="1">
      <w:start w:val="1"/>
      <w:numFmt w:val="decimal"/>
      <w:lvlText w:val="%2"/>
      <w:lvlJc w:val="left"/>
      <w:pPr>
        <w:tabs>
          <w:tab w:val="num" w:pos="1440"/>
        </w:tabs>
        <w:ind w:left="1440" w:hanging="360"/>
      </w:pPr>
    </w:lvl>
    <w:lvl w:ilvl="2" w:tplc="D186A468" w:tentative="1">
      <w:start w:val="1"/>
      <w:numFmt w:val="decimal"/>
      <w:lvlText w:val="%3"/>
      <w:lvlJc w:val="left"/>
      <w:pPr>
        <w:tabs>
          <w:tab w:val="num" w:pos="2160"/>
        </w:tabs>
        <w:ind w:left="2160" w:hanging="360"/>
      </w:pPr>
    </w:lvl>
    <w:lvl w:ilvl="3" w:tplc="D0D86E0C" w:tentative="1">
      <w:start w:val="1"/>
      <w:numFmt w:val="decimal"/>
      <w:lvlText w:val="%4"/>
      <w:lvlJc w:val="left"/>
      <w:pPr>
        <w:tabs>
          <w:tab w:val="num" w:pos="2880"/>
        </w:tabs>
        <w:ind w:left="2880" w:hanging="360"/>
      </w:pPr>
    </w:lvl>
    <w:lvl w:ilvl="4" w:tplc="4886A88A" w:tentative="1">
      <w:start w:val="1"/>
      <w:numFmt w:val="decimal"/>
      <w:lvlText w:val="%5"/>
      <w:lvlJc w:val="left"/>
      <w:pPr>
        <w:tabs>
          <w:tab w:val="num" w:pos="3600"/>
        </w:tabs>
        <w:ind w:left="3600" w:hanging="360"/>
      </w:pPr>
    </w:lvl>
    <w:lvl w:ilvl="5" w:tplc="57E6A7F0" w:tentative="1">
      <w:start w:val="1"/>
      <w:numFmt w:val="decimal"/>
      <w:lvlText w:val="%6"/>
      <w:lvlJc w:val="left"/>
      <w:pPr>
        <w:tabs>
          <w:tab w:val="num" w:pos="4320"/>
        </w:tabs>
        <w:ind w:left="4320" w:hanging="360"/>
      </w:pPr>
    </w:lvl>
    <w:lvl w:ilvl="6" w:tplc="3A540850" w:tentative="1">
      <w:start w:val="1"/>
      <w:numFmt w:val="decimal"/>
      <w:lvlText w:val="%7"/>
      <w:lvlJc w:val="left"/>
      <w:pPr>
        <w:tabs>
          <w:tab w:val="num" w:pos="5040"/>
        </w:tabs>
        <w:ind w:left="5040" w:hanging="360"/>
      </w:pPr>
    </w:lvl>
    <w:lvl w:ilvl="7" w:tplc="4DC4D824" w:tentative="1">
      <w:start w:val="1"/>
      <w:numFmt w:val="decimal"/>
      <w:lvlText w:val="%8"/>
      <w:lvlJc w:val="left"/>
      <w:pPr>
        <w:tabs>
          <w:tab w:val="num" w:pos="5760"/>
        </w:tabs>
        <w:ind w:left="5760" w:hanging="360"/>
      </w:pPr>
    </w:lvl>
    <w:lvl w:ilvl="8" w:tplc="5A8ABCA6" w:tentative="1">
      <w:start w:val="1"/>
      <w:numFmt w:val="decimal"/>
      <w:lvlText w:val="%9"/>
      <w:lvlJc w:val="left"/>
      <w:pPr>
        <w:tabs>
          <w:tab w:val="num" w:pos="6480"/>
        </w:tabs>
        <w:ind w:left="6480" w:hanging="360"/>
      </w:pPr>
    </w:lvl>
  </w:abstractNum>
  <w:abstractNum w:abstractNumId="3" w15:restartNumberingAfterBreak="0">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 w15:restartNumberingAfterBreak="0">
    <w:nsid w:val="138F1439"/>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5" w15:restartNumberingAfterBreak="0">
    <w:nsid w:val="14000A75"/>
    <w:multiLevelType w:val="hybridMultilevel"/>
    <w:tmpl w:val="A0C8CAAC"/>
    <w:lvl w:ilvl="0" w:tplc="C17E7816">
      <w:start w:val="1"/>
      <w:numFmt w:val="decimal"/>
      <w:lvlText w:val="%1"/>
      <w:lvlJc w:val="left"/>
      <w:pPr>
        <w:tabs>
          <w:tab w:val="num" w:pos="720"/>
        </w:tabs>
        <w:ind w:left="720" w:hanging="360"/>
      </w:pPr>
    </w:lvl>
    <w:lvl w:ilvl="1" w:tplc="7068D6AA" w:tentative="1">
      <w:start w:val="1"/>
      <w:numFmt w:val="decimal"/>
      <w:lvlText w:val="%2"/>
      <w:lvlJc w:val="left"/>
      <w:pPr>
        <w:tabs>
          <w:tab w:val="num" w:pos="1440"/>
        </w:tabs>
        <w:ind w:left="1440" w:hanging="360"/>
      </w:pPr>
    </w:lvl>
    <w:lvl w:ilvl="2" w:tplc="EC622432" w:tentative="1">
      <w:start w:val="1"/>
      <w:numFmt w:val="decimal"/>
      <w:lvlText w:val="%3"/>
      <w:lvlJc w:val="left"/>
      <w:pPr>
        <w:tabs>
          <w:tab w:val="num" w:pos="2160"/>
        </w:tabs>
        <w:ind w:left="2160" w:hanging="360"/>
      </w:pPr>
    </w:lvl>
    <w:lvl w:ilvl="3" w:tplc="06508132" w:tentative="1">
      <w:start w:val="1"/>
      <w:numFmt w:val="decimal"/>
      <w:lvlText w:val="%4"/>
      <w:lvlJc w:val="left"/>
      <w:pPr>
        <w:tabs>
          <w:tab w:val="num" w:pos="2880"/>
        </w:tabs>
        <w:ind w:left="2880" w:hanging="360"/>
      </w:pPr>
    </w:lvl>
    <w:lvl w:ilvl="4" w:tplc="E0D883C8" w:tentative="1">
      <w:start w:val="1"/>
      <w:numFmt w:val="decimal"/>
      <w:lvlText w:val="%5"/>
      <w:lvlJc w:val="left"/>
      <w:pPr>
        <w:tabs>
          <w:tab w:val="num" w:pos="3600"/>
        </w:tabs>
        <w:ind w:left="3600" w:hanging="360"/>
      </w:pPr>
    </w:lvl>
    <w:lvl w:ilvl="5" w:tplc="251A9F96" w:tentative="1">
      <w:start w:val="1"/>
      <w:numFmt w:val="decimal"/>
      <w:lvlText w:val="%6"/>
      <w:lvlJc w:val="left"/>
      <w:pPr>
        <w:tabs>
          <w:tab w:val="num" w:pos="4320"/>
        </w:tabs>
        <w:ind w:left="4320" w:hanging="360"/>
      </w:pPr>
    </w:lvl>
    <w:lvl w:ilvl="6" w:tplc="A482AFB8" w:tentative="1">
      <w:start w:val="1"/>
      <w:numFmt w:val="decimal"/>
      <w:lvlText w:val="%7"/>
      <w:lvlJc w:val="left"/>
      <w:pPr>
        <w:tabs>
          <w:tab w:val="num" w:pos="5040"/>
        </w:tabs>
        <w:ind w:left="5040" w:hanging="360"/>
      </w:pPr>
    </w:lvl>
    <w:lvl w:ilvl="7" w:tplc="A9A485D0" w:tentative="1">
      <w:start w:val="1"/>
      <w:numFmt w:val="decimal"/>
      <w:lvlText w:val="%8"/>
      <w:lvlJc w:val="left"/>
      <w:pPr>
        <w:tabs>
          <w:tab w:val="num" w:pos="5760"/>
        </w:tabs>
        <w:ind w:left="5760" w:hanging="360"/>
      </w:pPr>
    </w:lvl>
    <w:lvl w:ilvl="8" w:tplc="E2F09DAC" w:tentative="1">
      <w:start w:val="1"/>
      <w:numFmt w:val="decimal"/>
      <w:lvlText w:val="%9"/>
      <w:lvlJc w:val="left"/>
      <w:pPr>
        <w:tabs>
          <w:tab w:val="num" w:pos="6480"/>
        </w:tabs>
        <w:ind w:left="6480" w:hanging="360"/>
      </w:pPr>
    </w:lvl>
  </w:abstractNum>
  <w:abstractNum w:abstractNumId="6" w15:restartNumberingAfterBreak="0">
    <w:nsid w:val="1A4177AF"/>
    <w:multiLevelType w:val="hybridMultilevel"/>
    <w:tmpl w:val="68B2D052"/>
    <w:lvl w:ilvl="0" w:tplc="7E14239E">
      <w:start w:val="1"/>
      <w:numFmt w:val="decimal"/>
      <w:lvlText w:val="%1"/>
      <w:lvlJc w:val="left"/>
      <w:pPr>
        <w:tabs>
          <w:tab w:val="num" w:pos="720"/>
        </w:tabs>
        <w:ind w:left="720" w:hanging="360"/>
      </w:pPr>
    </w:lvl>
    <w:lvl w:ilvl="1" w:tplc="A594A452" w:tentative="1">
      <w:start w:val="1"/>
      <w:numFmt w:val="decimal"/>
      <w:lvlText w:val="%2"/>
      <w:lvlJc w:val="left"/>
      <w:pPr>
        <w:tabs>
          <w:tab w:val="num" w:pos="1440"/>
        </w:tabs>
        <w:ind w:left="1440" w:hanging="360"/>
      </w:pPr>
    </w:lvl>
    <w:lvl w:ilvl="2" w:tplc="5FC47AC6" w:tentative="1">
      <w:start w:val="1"/>
      <w:numFmt w:val="decimal"/>
      <w:lvlText w:val="%3"/>
      <w:lvlJc w:val="left"/>
      <w:pPr>
        <w:tabs>
          <w:tab w:val="num" w:pos="2160"/>
        </w:tabs>
        <w:ind w:left="2160" w:hanging="360"/>
      </w:pPr>
    </w:lvl>
    <w:lvl w:ilvl="3" w:tplc="798C7AA8" w:tentative="1">
      <w:start w:val="1"/>
      <w:numFmt w:val="decimal"/>
      <w:lvlText w:val="%4"/>
      <w:lvlJc w:val="left"/>
      <w:pPr>
        <w:tabs>
          <w:tab w:val="num" w:pos="2880"/>
        </w:tabs>
        <w:ind w:left="2880" w:hanging="360"/>
      </w:pPr>
    </w:lvl>
    <w:lvl w:ilvl="4" w:tplc="FC2E2D04" w:tentative="1">
      <w:start w:val="1"/>
      <w:numFmt w:val="decimal"/>
      <w:lvlText w:val="%5"/>
      <w:lvlJc w:val="left"/>
      <w:pPr>
        <w:tabs>
          <w:tab w:val="num" w:pos="3600"/>
        </w:tabs>
        <w:ind w:left="3600" w:hanging="360"/>
      </w:pPr>
    </w:lvl>
    <w:lvl w:ilvl="5" w:tplc="3D125EAA" w:tentative="1">
      <w:start w:val="1"/>
      <w:numFmt w:val="decimal"/>
      <w:lvlText w:val="%6"/>
      <w:lvlJc w:val="left"/>
      <w:pPr>
        <w:tabs>
          <w:tab w:val="num" w:pos="4320"/>
        </w:tabs>
        <w:ind w:left="4320" w:hanging="360"/>
      </w:pPr>
    </w:lvl>
    <w:lvl w:ilvl="6" w:tplc="1C2AD8F6" w:tentative="1">
      <w:start w:val="1"/>
      <w:numFmt w:val="decimal"/>
      <w:lvlText w:val="%7"/>
      <w:lvlJc w:val="left"/>
      <w:pPr>
        <w:tabs>
          <w:tab w:val="num" w:pos="5040"/>
        </w:tabs>
        <w:ind w:left="5040" w:hanging="360"/>
      </w:pPr>
    </w:lvl>
    <w:lvl w:ilvl="7" w:tplc="0A0E3330" w:tentative="1">
      <w:start w:val="1"/>
      <w:numFmt w:val="decimal"/>
      <w:lvlText w:val="%8"/>
      <w:lvlJc w:val="left"/>
      <w:pPr>
        <w:tabs>
          <w:tab w:val="num" w:pos="5760"/>
        </w:tabs>
        <w:ind w:left="5760" w:hanging="360"/>
      </w:pPr>
    </w:lvl>
    <w:lvl w:ilvl="8" w:tplc="2DEE5E42" w:tentative="1">
      <w:start w:val="1"/>
      <w:numFmt w:val="decimal"/>
      <w:lvlText w:val="%9"/>
      <w:lvlJc w:val="left"/>
      <w:pPr>
        <w:tabs>
          <w:tab w:val="num" w:pos="6480"/>
        </w:tabs>
        <w:ind w:left="6480" w:hanging="360"/>
      </w:pPr>
    </w:lvl>
  </w:abstractNum>
  <w:abstractNum w:abstractNumId="7" w15:restartNumberingAfterBreak="0">
    <w:nsid w:val="1DD11713"/>
    <w:multiLevelType w:val="hybridMultilevel"/>
    <w:tmpl w:val="F6C0B158"/>
    <w:lvl w:ilvl="0" w:tplc="37A2B0B8">
      <w:start w:val="1"/>
      <w:numFmt w:val="upperLetter"/>
      <w:lvlText w:val="(%1)"/>
      <w:lvlJc w:val="left"/>
      <w:pPr>
        <w:ind w:left="643" w:hanging="360"/>
      </w:pPr>
      <w:rPr>
        <w:rFonts w:hint="default"/>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15:restartNumberingAfterBreak="0">
    <w:nsid w:val="317A5D8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9" w15:restartNumberingAfterBreak="0">
    <w:nsid w:val="34D76D44"/>
    <w:multiLevelType w:val="hybridMultilevel"/>
    <w:tmpl w:val="4F7E2028"/>
    <w:lvl w:ilvl="0" w:tplc="8E48F2E8">
      <w:start w:val="41"/>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3D2B4C0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1" w15:restartNumberingAfterBreak="0">
    <w:nsid w:val="44926513"/>
    <w:multiLevelType w:val="hybridMultilevel"/>
    <w:tmpl w:val="C85888BA"/>
    <w:lvl w:ilvl="0" w:tplc="391A13AA">
      <w:start w:val="1"/>
      <w:numFmt w:val="decimalEnclosedCircle"/>
      <w:lvlText w:val="%1"/>
      <w:lvlJc w:val="left"/>
      <w:pPr>
        <w:ind w:left="360" w:hanging="360"/>
      </w:pPr>
      <w:rPr>
        <w:rFonts w:ascii="新細明體" w:eastAsia="新細明體" w:hAnsi="新細明體"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D3C434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3" w15:restartNumberingAfterBreak="0">
    <w:nsid w:val="4EE44E7A"/>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4" w15:restartNumberingAfterBreak="0">
    <w:nsid w:val="551C6813"/>
    <w:multiLevelType w:val="hybridMultilevel"/>
    <w:tmpl w:val="DE7CC20A"/>
    <w:lvl w:ilvl="0" w:tplc="1DACCB30">
      <w:start w:val="36"/>
      <w:numFmt w:val="decimal"/>
      <w:lvlRestart w:val="0"/>
      <w:suff w:val="space"/>
      <w:lvlText w:val="%1."/>
      <w:lvlJc w:val="right"/>
      <w:pPr>
        <w:ind w:left="850" w:hanging="284"/>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5" w15:restartNumberingAfterBreak="0">
    <w:nsid w:val="58A335E0"/>
    <w:multiLevelType w:val="hybridMultilevel"/>
    <w:tmpl w:val="AD3A35A0"/>
    <w:lvl w:ilvl="0" w:tplc="50CAAEA0">
      <w:start w:val="1"/>
      <w:numFmt w:val="decimal"/>
      <w:lvlRestart w:val="0"/>
      <w:suff w:val="space"/>
      <w:lvlText w:val="%1."/>
      <w:lvlJc w:val="right"/>
      <w:pPr>
        <w:ind w:left="566"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6" w15:restartNumberingAfterBreak="0">
    <w:nsid w:val="5A2807D2"/>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7" w15:restartNumberingAfterBreak="0">
    <w:nsid w:val="68EC7123"/>
    <w:multiLevelType w:val="singleLevel"/>
    <w:tmpl w:val="A92445EE"/>
    <w:lvl w:ilvl="0">
      <w:start w:val="51"/>
      <w:numFmt w:val="decimal"/>
      <w:lvlRestart w:val="0"/>
      <w:suff w:val="space"/>
      <w:lvlText w:val="%1."/>
      <w:lvlJc w:val="right"/>
      <w:pPr>
        <w:ind w:left="283" w:firstLine="0"/>
      </w:pPr>
      <w:rPr>
        <w:rFonts w:ascii="Times New Roman" w:hAnsi="Times New Roman" w:cs="Times New Roman"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8" w15:restartNumberingAfterBreak="0">
    <w:nsid w:val="71DB28F6"/>
    <w:multiLevelType w:val="hybridMultilevel"/>
    <w:tmpl w:val="4A18C9B8"/>
    <w:lvl w:ilvl="0" w:tplc="38EE8BBA">
      <w:start w:val="1"/>
      <w:numFmt w:val="decimal"/>
      <w:lvlText w:val="%1"/>
      <w:lvlJc w:val="left"/>
      <w:pPr>
        <w:tabs>
          <w:tab w:val="num" w:pos="720"/>
        </w:tabs>
        <w:ind w:left="720" w:hanging="360"/>
      </w:pPr>
    </w:lvl>
    <w:lvl w:ilvl="1" w:tplc="CB4CCEC2" w:tentative="1">
      <w:start w:val="1"/>
      <w:numFmt w:val="decimal"/>
      <w:lvlText w:val="%2"/>
      <w:lvlJc w:val="left"/>
      <w:pPr>
        <w:tabs>
          <w:tab w:val="num" w:pos="1440"/>
        </w:tabs>
        <w:ind w:left="1440" w:hanging="360"/>
      </w:pPr>
    </w:lvl>
    <w:lvl w:ilvl="2" w:tplc="8228A4FC" w:tentative="1">
      <w:start w:val="1"/>
      <w:numFmt w:val="decimal"/>
      <w:lvlText w:val="%3"/>
      <w:lvlJc w:val="left"/>
      <w:pPr>
        <w:tabs>
          <w:tab w:val="num" w:pos="2160"/>
        </w:tabs>
        <w:ind w:left="2160" w:hanging="360"/>
      </w:pPr>
    </w:lvl>
    <w:lvl w:ilvl="3" w:tplc="E252268E" w:tentative="1">
      <w:start w:val="1"/>
      <w:numFmt w:val="decimal"/>
      <w:lvlText w:val="%4"/>
      <w:lvlJc w:val="left"/>
      <w:pPr>
        <w:tabs>
          <w:tab w:val="num" w:pos="2880"/>
        </w:tabs>
        <w:ind w:left="2880" w:hanging="360"/>
      </w:pPr>
    </w:lvl>
    <w:lvl w:ilvl="4" w:tplc="A0F088BE" w:tentative="1">
      <w:start w:val="1"/>
      <w:numFmt w:val="decimal"/>
      <w:lvlText w:val="%5"/>
      <w:lvlJc w:val="left"/>
      <w:pPr>
        <w:tabs>
          <w:tab w:val="num" w:pos="3600"/>
        </w:tabs>
        <w:ind w:left="3600" w:hanging="360"/>
      </w:pPr>
    </w:lvl>
    <w:lvl w:ilvl="5" w:tplc="4DF05A7C" w:tentative="1">
      <w:start w:val="1"/>
      <w:numFmt w:val="decimal"/>
      <w:lvlText w:val="%6"/>
      <w:lvlJc w:val="left"/>
      <w:pPr>
        <w:tabs>
          <w:tab w:val="num" w:pos="4320"/>
        </w:tabs>
        <w:ind w:left="4320" w:hanging="360"/>
      </w:pPr>
    </w:lvl>
    <w:lvl w:ilvl="6" w:tplc="D1F41036" w:tentative="1">
      <w:start w:val="1"/>
      <w:numFmt w:val="decimal"/>
      <w:lvlText w:val="%7"/>
      <w:lvlJc w:val="left"/>
      <w:pPr>
        <w:tabs>
          <w:tab w:val="num" w:pos="5040"/>
        </w:tabs>
        <w:ind w:left="5040" w:hanging="360"/>
      </w:pPr>
    </w:lvl>
    <w:lvl w:ilvl="7" w:tplc="5F327B1A" w:tentative="1">
      <w:start w:val="1"/>
      <w:numFmt w:val="decimal"/>
      <w:lvlText w:val="%8"/>
      <w:lvlJc w:val="left"/>
      <w:pPr>
        <w:tabs>
          <w:tab w:val="num" w:pos="5760"/>
        </w:tabs>
        <w:ind w:left="5760" w:hanging="360"/>
      </w:pPr>
    </w:lvl>
    <w:lvl w:ilvl="8" w:tplc="2BFA9700" w:tentative="1">
      <w:start w:val="1"/>
      <w:numFmt w:val="decimal"/>
      <w:lvlText w:val="%9"/>
      <w:lvlJc w:val="left"/>
      <w:pPr>
        <w:tabs>
          <w:tab w:val="num" w:pos="6480"/>
        </w:tabs>
        <w:ind w:left="6480" w:hanging="360"/>
      </w:pPr>
    </w:lvl>
  </w:abstractNum>
  <w:abstractNum w:abstractNumId="19" w15:restartNumberingAfterBreak="0">
    <w:nsid w:val="73C179A4"/>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20" w15:restartNumberingAfterBreak="0">
    <w:nsid w:val="745C42E3"/>
    <w:multiLevelType w:val="singleLevel"/>
    <w:tmpl w:val="1DACCB30"/>
    <w:lvl w:ilvl="0">
      <w:start w:val="36"/>
      <w:numFmt w:val="decimal"/>
      <w:lvlRestart w:val="0"/>
      <w:suff w:val="space"/>
      <w:lvlText w:val="%1."/>
      <w:lvlJc w:val="right"/>
      <w:pPr>
        <w:ind w:left="567" w:hanging="284"/>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21" w15:restartNumberingAfterBreak="0">
    <w:nsid w:val="7593566B"/>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22" w15:restartNumberingAfterBreak="0">
    <w:nsid w:val="7C564BB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23" w15:restartNumberingAfterBreak="0">
    <w:nsid w:val="7D810A31"/>
    <w:multiLevelType w:val="singleLevel"/>
    <w:tmpl w:val="8E48F2E8"/>
    <w:lvl w:ilvl="0">
      <w:start w:val="41"/>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num w:numId="1">
    <w:abstractNumId w:val="3"/>
  </w:num>
  <w:num w:numId="2">
    <w:abstractNumId w:val="10"/>
  </w:num>
  <w:num w:numId="3">
    <w:abstractNumId w:val="22"/>
  </w:num>
  <w:num w:numId="4">
    <w:abstractNumId w:val="0"/>
  </w:num>
  <w:num w:numId="5">
    <w:abstractNumId w:val="21"/>
  </w:num>
  <w:num w:numId="6">
    <w:abstractNumId w:val="4"/>
  </w:num>
  <w:num w:numId="7">
    <w:abstractNumId w:val="19"/>
  </w:num>
  <w:num w:numId="8">
    <w:abstractNumId w:val="12"/>
  </w:num>
  <w:num w:numId="9">
    <w:abstractNumId w:val="13"/>
  </w:num>
  <w:num w:numId="10">
    <w:abstractNumId w:val="16"/>
  </w:num>
  <w:num w:numId="11">
    <w:abstractNumId w:val="8"/>
  </w:num>
  <w:num w:numId="12">
    <w:abstractNumId w:val="15"/>
  </w:num>
  <w:num w:numId="13">
    <w:abstractNumId w:val="17"/>
  </w:num>
  <w:num w:numId="14">
    <w:abstractNumId w:val="14"/>
  </w:num>
  <w:num w:numId="15">
    <w:abstractNumId w:val="20"/>
  </w:num>
  <w:num w:numId="16">
    <w:abstractNumId w:val="9"/>
  </w:num>
  <w:num w:numId="17">
    <w:abstractNumId w:val="23"/>
  </w:num>
  <w:num w:numId="18">
    <w:abstractNumId w:val="2"/>
  </w:num>
  <w:num w:numId="19">
    <w:abstractNumId w:val="18"/>
  </w:num>
  <w:num w:numId="20">
    <w:abstractNumId w:val="1"/>
  </w:num>
  <w:num w:numId="21">
    <w:abstractNumId w:val="5"/>
  </w:num>
  <w:num w:numId="22">
    <w:abstractNumId w:val="6"/>
  </w:num>
  <w:num w:numId="23">
    <w:abstractNumId w:val="7"/>
  </w:num>
  <w:num w:numId="2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CC"/>
    <w:rsid w:val="000116F3"/>
    <w:rsid w:val="000454FD"/>
    <w:rsid w:val="00054D10"/>
    <w:rsid w:val="00092450"/>
    <w:rsid w:val="000B2008"/>
    <w:rsid w:val="000B5236"/>
    <w:rsid w:val="000B7902"/>
    <w:rsid w:val="000D1164"/>
    <w:rsid w:val="000D5A8D"/>
    <w:rsid w:val="000E1E30"/>
    <w:rsid w:val="000F143D"/>
    <w:rsid w:val="000F2193"/>
    <w:rsid w:val="00127827"/>
    <w:rsid w:val="00136F0E"/>
    <w:rsid w:val="001439DE"/>
    <w:rsid w:val="00146C52"/>
    <w:rsid w:val="0015050C"/>
    <w:rsid w:val="00152307"/>
    <w:rsid w:val="00167B3E"/>
    <w:rsid w:val="001A2DCD"/>
    <w:rsid w:val="001A5A4A"/>
    <w:rsid w:val="001B268C"/>
    <w:rsid w:val="001B7F9B"/>
    <w:rsid w:val="001C07CF"/>
    <w:rsid w:val="001C7DEC"/>
    <w:rsid w:val="001F626A"/>
    <w:rsid w:val="0021088B"/>
    <w:rsid w:val="002352B0"/>
    <w:rsid w:val="0024138B"/>
    <w:rsid w:val="002534CC"/>
    <w:rsid w:val="0025352F"/>
    <w:rsid w:val="00273328"/>
    <w:rsid w:val="002807B0"/>
    <w:rsid w:val="00285342"/>
    <w:rsid w:val="00285D51"/>
    <w:rsid w:val="002974B0"/>
    <w:rsid w:val="00297DF4"/>
    <w:rsid w:val="002A6A12"/>
    <w:rsid w:val="002B1E05"/>
    <w:rsid w:val="002B6DFD"/>
    <w:rsid w:val="002C4DA9"/>
    <w:rsid w:val="002C7B80"/>
    <w:rsid w:val="002E44B9"/>
    <w:rsid w:val="00351229"/>
    <w:rsid w:val="003B4A67"/>
    <w:rsid w:val="003B5C2C"/>
    <w:rsid w:val="003B662F"/>
    <w:rsid w:val="003C226A"/>
    <w:rsid w:val="003C69EF"/>
    <w:rsid w:val="003D3EE7"/>
    <w:rsid w:val="003D7B2D"/>
    <w:rsid w:val="003F2D40"/>
    <w:rsid w:val="00406FCD"/>
    <w:rsid w:val="00411EDB"/>
    <w:rsid w:val="00421273"/>
    <w:rsid w:val="004B3F89"/>
    <w:rsid w:val="004C0754"/>
    <w:rsid w:val="004C17CF"/>
    <w:rsid w:val="004C7697"/>
    <w:rsid w:val="004C7833"/>
    <w:rsid w:val="004E2053"/>
    <w:rsid w:val="004F0AE6"/>
    <w:rsid w:val="00502090"/>
    <w:rsid w:val="005163B4"/>
    <w:rsid w:val="0052699B"/>
    <w:rsid w:val="00526E1A"/>
    <w:rsid w:val="005332FD"/>
    <w:rsid w:val="0053503B"/>
    <w:rsid w:val="005370C1"/>
    <w:rsid w:val="005425F4"/>
    <w:rsid w:val="00560802"/>
    <w:rsid w:val="005654B6"/>
    <w:rsid w:val="005821B0"/>
    <w:rsid w:val="00585ABA"/>
    <w:rsid w:val="005956B9"/>
    <w:rsid w:val="005B04F8"/>
    <w:rsid w:val="005B6250"/>
    <w:rsid w:val="005D3830"/>
    <w:rsid w:val="005E70C3"/>
    <w:rsid w:val="005F4770"/>
    <w:rsid w:val="005F65B3"/>
    <w:rsid w:val="00603641"/>
    <w:rsid w:val="00621FDF"/>
    <w:rsid w:val="00634A3F"/>
    <w:rsid w:val="00686C21"/>
    <w:rsid w:val="006C5005"/>
    <w:rsid w:val="006C6C42"/>
    <w:rsid w:val="006D4460"/>
    <w:rsid w:val="006D69AA"/>
    <w:rsid w:val="00701511"/>
    <w:rsid w:val="007060DB"/>
    <w:rsid w:val="00712700"/>
    <w:rsid w:val="00712AF9"/>
    <w:rsid w:val="00713B2B"/>
    <w:rsid w:val="00714127"/>
    <w:rsid w:val="00723F77"/>
    <w:rsid w:val="007428B0"/>
    <w:rsid w:val="00746B5C"/>
    <w:rsid w:val="007552F9"/>
    <w:rsid w:val="00756914"/>
    <w:rsid w:val="007579F9"/>
    <w:rsid w:val="00766A69"/>
    <w:rsid w:val="007A4AA2"/>
    <w:rsid w:val="007C3339"/>
    <w:rsid w:val="007C45F8"/>
    <w:rsid w:val="007D3A7C"/>
    <w:rsid w:val="007E2136"/>
    <w:rsid w:val="007E43CB"/>
    <w:rsid w:val="007E6335"/>
    <w:rsid w:val="008135B9"/>
    <w:rsid w:val="00813E5A"/>
    <w:rsid w:val="008219B3"/>
    <w:rsid w:val="00830713"/>
    <w:rsid w:val="008331A3"/>
    <w:rsid w:val="008414D1"/>
    <w:rsid w:val="00841FE1"/>
    <w:rsid w:val="00864ED0"/>
    <w:rsid w:val="0086545C"/>
    <w:rsid w:val="00884B8D"/>
    <w:rsid w:val="00885ACA"/>
    <w:rsid w:val="00894130"/>
    <w:rsid w:val="008A2C57"/>
    <w:rsid w:val="008A2DA9"/>
    <w:rsid w:val="008C37E0"/>
    <w:rsid w:val="008D16BE"/>
    <w:rsid w:val="009163E4"/>
    <w:rsid w:val="00931164"/>
    <w:rsid w:val="009528F0"/>
    <w:rsid w:val="00961043"/>
    <w:rsid w:val="009733A2"/>
    <w:rsid w:val="009A123F"/>
    <w:rsid w:val="009C10AC"/>
    <w:rsid w:val="009C55D3"/>
    <w:rsid w:val="009D571D"/>
    <w:rsid w:val="009E2733"/>
    <w:rsid w:val="009F2FED"/>
    <w:rsid w:val="00A01F7E"/>
    <w:rsid w:val="00A314E2"/>
    <w:rsid w:val="00A3495A"/>
    <w:rsid w:val="00A421E9"/>
    <w:rsid w:val="00A43FB0"/>
    <w:rsid w:val="00A51822"/>
    <w:rsid w:val="00A64187"/>
    <w:rsid w:val="00A74089"/>
    <w:rsid w:val="00A87AD7"/>
    <w:rsid w:val="00A906B4"/>
    <w:rsid w:val="00AA4A23"/>
    <w:rsid w:val="00AB3BAF"/>
    <w:rsid w:val="00AE6C09"/>
    <w:rsid w:val="00B0134F"/>
    <w:rsid w:val="00B06EB7"/>
    <w:rsid w:val="00B0788F"/>
    <w:rsid w:val="00B3112C"/>
    <w:rsid w:val="00B3302D"/>
    <w:rsid w:val="00B41D45"/>
    <w:rsid w:val="00B576E5"/>
    <w:rsid w:val="00B65B9C"/>
    <w:rsid w:val="00BB30A5"/>
    <w:rsid w:val="00BC7B81"/>
    <w:rsid w:val="00BF2977"/>
    <w:rsid w:val="00C05819"/>
    <w:rsid w:val="00C0694D"/>
    <w:rsid w:val="00C20CDB"/>
    <w:rsid w:val="00C31AAD"/>
    <w:rsid w:val="00C328A0"/>
    <w:rsid w:val="00C5008E"/>
    <w:rsid w:val="00C61133"/>
    <w:rsid w:val="00C70B96"/>
    <w:rsid w:val="00C8150D"/>
    <w:rsid w:val="00C87643"/>
    <w:rsid w:val="00C9379F"/>
    <w:rsid w:val="00C94C33"/>
    <w:rsid w:val="00CB7D0C"/>
    <w:rsid w:val="00CD3C9F"/>
    <w:rsid w:val="00CD72CD"/>
    <w:rsid w:val="00CE1999"/>
    <w:rsid w:val="00CE42CC"/>
    <w:rsid w:val="00CF1183"/>
    <w:rsid w:val="00D014C8"/>
    <w:rsid w:val="00D259A8"/>
    <w:rsid w:val="00D26DC4"/>
    <w:rsid w:val="00D32C13"/>
    <w:rsid w:val="00D331F3"/>
    <w:rsid w:val="00D55225"/>
    <w:rsid w:val="00D80CBD"/>
    <w:rsid w:val="00D8212B"/>
    <w:rsid w:val="00D834B7"/>
    <w:rsid w:val="00D871AC"/>
    <w:rsid w:val="00D977A7"/>
    <w:rsid w:val="00DA1725"/>
    <w:rsid w:val="00DA7936"/>
    <w:rsid w:val="00DB0F84"/>
    <w:rsid w:val="00DC296A"/>
    <w:rsid w:val="00DC4ECD"/>
    <w:rsid w:val="00DD5E3E"/>
    <w:rsid w:val="00DD74F2"/>
    <w:rsid w:val="00DF26E2"/>
    <w:rsid w:val="00DF35C1"/>
    <w:rsid w:val="00E045AE"/>
    <w:rsid w:val="00E1049F"/>
    <w:rsid w:val="00E33861"/>
    <w:rsid w:val="00E346E1"/>
    <w:rsid w:val="00E63916"/>
    <w:rsid w:val="00E66A3C"/>
    <w:rsid w:val="00E839C1"/>
    <w:rsid w:val="00ED3897"/>
    <w:rsid w:val="00EE07EC"/>
    <w:rsid w:val="00EE15E0"/>
    <w:rsid w:val="00EE412E"/>
    <w:rsid w:val="00F027A4"/>
    <w:rsid w:val="00F03A10"/>
    <w:rsid w:val="00F13371"/>
    <w:rsid w:val="00F15BB4"/>
    <w:rsid w:val="00F20AE1"/>
    <w:rsid w:val="00F2569E"/>
    <w:rsid w:val="00F26A5F"/>
    <w:rsid w:val="00F34DFC"/>
    <w:rsid w:val="00F54579"/>
    <w:rsid w:val="00F61D98"/>
    <w:rsid w:val="00F632FC"/>
    <w:rsid w:val="00F67D04"/>
    <w:rsid w:val="00F75F56"/>
    <w:rsid w:val="00F90EB4"/>
    <w:rsid w:val="00F94E63"/>
    <w:rsid w:val="00FB173B"/>
    <w:rsid w:val="00FB3351"/>
    <w:rsid w:val="00FB40CF"/>
    <w:rsid w:val="00FC48F3"/>
    <w:rsid w:val="00FC6EA6"/>
    <w:rsid w:val="00FC725D"/>
    <w:rsid w:val="00FD593F"/>
    <w:rsid w:val="00FD7E15"/>
    <w:rsid w:val="00FE432F"/>
    <w:rsid w:val="00FF4A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3BCEF"/>
  <w15:docId w15:val="{54FAF1A6-4BB6-4443-B776-270C803A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090"/>
    <w:pPr>
      <w:widowControl w:val="0"/>
    </w:pPr>
    <w:rPr>
      <w:rFonts w:eastAsia="細明體"/>
      <w:kern w:val="2"/>
      <w:sz w:val="24"/>
      <w:szCs w:val="24"/>
    </w:rPr>
  </w:style>
  <w:style w:type="paragraph" w:styleId="2">
    <w:name w:val="heading 2"/>
    <w:basedOn w:val="a"/>
    <w:next w:val="a"/>
    <w:qFormat/>
    <w:rsid w:val="00526E1A"/>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1"/>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1"/>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1"/>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a6">
    <w:name w:val="國中題目"/>
    <w:basedOn w:val="a"/>
    <w:rsid w:val="00894130"/>
    <w:pPr>
      <w:adjustRightInd w:val="0"/>
      <w:snapToGrid w:val="0"/>
    </w:pPr>
    <w:rPr>
      <w:kern w:val="0"/>
    </w:rPr>
  </w:style>
  <w:style w:type="paragraph" w:customStyle="1" w:styleId="a7">
    <w:name w:val="國中答案"/>
    <w:basedOn w:val="a"/>
    <w:rsid w:val="00894130"/>
    <w:pPr>
      <w:adjustRightInd w:val="0"/>
      <w:snapToGrid w:val="0"/>
    </w:pPr>
    <w:rPr>
      <w:color w:val="0000FF"/>
      <w:kern w:val="0"/>
    </w:rPr>
  </w:style>
  <w:style w:type="paragraph" w:customStyle="1" w:styleId="a8">
    <w:name w:val="國中詳解"/>
    <w:basedOn w:val="a"/>
    <w:rsid w:val="00894130"/>
    <w:pPr>
      <w:adjustRightInd w:val="0"/>
      <w:snapToGrid w:val="0"/>
    </w:pPr>
    <w:rPr>
      <w:color w:val="008000"/>
      <w:kern w:val="0"/>
    </w:rPr>
  </w:style>
  <w:style w:type="table" w:styleId="a9">
    <w:name w:val="Table Grid"/>
    <w:basedOn w:val="a1"/>
    <w:rsid w:val="00526E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DC296A"/>
    <w:rPr>
      <w:rFonts w:eastAsia="細明體"/>
      <w:sz w:val="22"/>
      <w:szCs w:val="24"/>
    </w:rPr>
  </w:style>
  <w:style w:type="paragraph" w:customStyle="1" w:styleId="Normal1">
    <w:name w:val="Normal_1"/>
    <w:qFormat/>
    <w:rsid w:val="00DC296A"/>
    <w:rPr>
      <w:rFonts w:eastAsia="細明體"/>
      <w:sz w:val="22"/>
      <w:szCs w:val="24"/>
    </w:rPr>
  </w:style>
  <w:style w:type="paragraph" w:customStyle="1" w:styleId="Normal2">
    <w:name w:val="Normal_2"/>
    <w:qFormat/>
    <w:rsid w:val="00DC296A"/>
    <w:rPr>
      <w:rFonts w:eastAsia="細明體"/>
      <w:sz w:val="22"/>
      <w:szCs w:val="24"/>
    </w:rPr>
  </w:style>
  <w:style w:type="paragraph" w:customStyle="1" w:styleId="Normal3">
    <w:name w:val="Normal_3"/>
    <w:qFormat/>
    <w:rsid w:val="00DC296A"/>
    <w:rPr>
      <w:rFonts w:eastAsia="細明體"/>
      <w:sz w:val="22"/>
      <w:szCs w:val="24"/>
    </w:rPr>
  </w:style>
  <w:style w:type="paragraph" w:customStyle="1" w:styleId="Normal4">
    <w:name w:val="Normal_4"/>
    <w:qFormat/>
    <w:rsid w:val="00DC296A"/>
    <w:rPr>
      <w:rFonts w:eastAsia="細明體"/>
      <w:sz w:val="22"/>
      <w:szCs w:val="24"/>
    </w:rPr>
  </w:style>
  <w:style w:type="paragraph" w:customStyle="1" w:styleId="Normal5">
    <w:name w:val="Normal_5"/>
    <w:qFormat/>
    <w:rsid w:val="00DC296A"/>
    <w:rPr>
      <w:rFonts w:eastAsia="細明體"/>
      <w:sz w:val="22"/>
      <w:szCs w:val="24"/>
    </w:rPr>
  </w:style>
  <w:style w:type="paragraph" w:customStyle="1" w:styleId="Normal6">
    <w:name w:val="Normal_6"/>
    <w:qFormat/>
    <w:rsid w:val="00DC296A"/>
    <w:rPr>
      <w:rFonts w:eastAsia="細明體"/>
      <w:sz w:val="22"/>
      <w:szCs w:val="24"/>
    </w:rPr>
  </w:style>
  <w:style w:type="paragraph" w:customStyle="1" w:styleId="Normal7">
    <w:name w:val="Normal_7"/>
    <w:qFormat/>
    <w:rsid w:val="00DC296A"/>
    <w:rPr>
      <w:rFonts w:eastAsia="細明體"/>
      <w:sz w:val="22"/>
      <w:szCs w:val="24"/>
    </w:rPr>
  </w:style>
  <w:style w:type="paragraph" w:customStyle="1" w:styleId="Normal8">
    <w:name w:val="Normal_8"/>
    <w:qFormat/>
    <w:rsid w:val="00DC296A"/>
    <w:rPr>
      <w:rFonts w:eastAsia="細明體"/>
      <w:sz w:val="22"/>
      <w:szCs w:val="24"/>
    </w:rPr>
  </w:style>
  <w:style w:type="paragraph" w:customStyle="1" w:styleId="Normal9">
    <w:name w:val="Normal_9"/>
    <w:qFormat/>
    <w:rsid w:val="00DC296A"/>
    <w:rPr>
      <w:rFonts w:eastAsia="細明體"/>
      <w:sz w:val="22"/>
      <w:szCs w:val="24"/>
    </w:rPr>
  </w:style>
  <w:style w:type="paragraph" w:customStyle="1" w:styleId="Normal10">
    <w:name w:val="Normal_10"/>
    <w:qFormat/>
    <w:rsid w:val="00DC296A"/>
    <w:rPr>
      <w:rFonts w:eastAsia="細明體"/>
      <w:sz w:val="22"/>
      <w:szCs w:val="24"/>
    </w:rPr>
  </w:style>
  <w:style w:type="paragraph" w:customStyle="1" w:styleId="Normal11">
    <w:name w:val="Normal_11"/>
    <w:qFormat/>
    <w:rsid w:val="00DC296A"/>
    <w:rPr>
      <w:rFonts w:eastAsia="細明體"/>
      <w:sz w:val="22"/>
      <w:szCs w:val="24"/>
    </w:rPr>
  </w:style>
  <w:style w:type="paragraph" w:customStyle="1" w:styleId="Normal12">
    <w:name w:val="Normal_12"/>
    <w:qFormat/>
    <w:rsid w:val="00DC296A"/>
    <w:rPr>
      <w:rFonts w:eastAsia="細明體"/>
      <w:sz w:val="22"/>
      <w:szCs w:val="24"/>
    </w:rPr>
  </w:style>
  <w:style w:type="paragraph" w:customStyle="1" w:styleId="Normal13">
    <w:name w:val="Normal_13"/>
    <w:qFormat/>
    <w:rsid w:val="00DC296A"/>
    <w:rPr>
      <w:rFonts w:eastAsia="細明體"/>
      <w:sz w:val="22"/>
      <w:szCs w:val="24"/>
    </w:rPr>
  </w:style>
  <w:style w:type="paragraph" w:customStyle="1" w:styleId="Normal14">
    <w:name w:val="Normal_14"/>
    <w:qFormat/>
    <w:rsid w:val="00DC296A"/>
    <w:rPr>
      <w:rFonts w:eastAsia="細明體"/>
      <w:sz w:val="22"/>
      <w:szCs w:val="24"/>
    </w:rPr>
  </w:style>
  <w:style w:type="paragraph" w:customStyle="1" w:styleId="Normal15">
    <w:name w:val="Normal_15"/>
    <w:qFormat/>
    <w:rsid w:val="00DC296A"/>
    <w:rPr>
      <w:rFonts w:eastAsia="細明體"/>
      <w:sz w:val="22"/>
      <w:szCs w:val="24"/>
    </w:rPr>
  </w:style>
  <w:style w:type="paragraph" w:customStyle="1" w:styleId="Normal16">
    <w:name w:val="Normal_16"/>
    <w:qFormat/>
    <w:rsid w:val="00DC296A"/>
    <w:rPr>
      <w:rFonts w:eastAsia="細明體"/>
      <w:sz w:val="22"/>
      <w:szCs w:val="24"/>
    </w:rPr>
  </w:style>
  <w:style w:type="paragraph" w:customStyle="1" w:styleId="Normal17">
    <w:name w:val="Normal_17"/>
    <w:qFormat/>
    <w:rsid w:val="00DC296A"/>
    <w:rPr>
      <w:rFonts w:eastAsia="細明體"/>
      <w:sz w:val="22"/>
      <w:szCs w:val="24"/>
    </w:rPr>
  </w:style>
  <w:style w:type="paragraph" w:customStyle="1" w:styleId="Normal18">
    <w:name w:val="Normal_18"/>
    <w:qFormat/>
    <w:rsid w:val="00DC296A"/>
    <w:rPr>
      <w:rFonts w:eastAsia="細明體"/>
      <w:sz w:val="22"/>
      <w:szCs w:val="24"/>
    </w:rPr>
  </w:style>
  <w:style w:type="paragraph" w:customStyle="1" w:styleId="Normal19">
    <w:name w:val="Normal_19"/>
    <w:qFormat/>
    <w:rsid w:val="00DC296A"/>
    <w:rPr>
      <w:rFonts w:eastAsia="細明體"/>
      <w:sz w:val="22"/>
      <w:szCs w:val="24"/>
    </w:rPr>
  </w:style>
  <w:style w:type="paragraph" w:customStyle="1" w:styleId="Normal20">
    <w:name w:val="Normal_20"/>
    <w:qFormat/>
    <w:rsid w:val="00DC296A"/>
    <w:rPr>
      <w:rFonts w:eastAsia="細明體"/>
      <w:sz w:val="22"/>
      <w:szCs w:val="24"/>
    </w:rPr>
  </w:style>
  <w:style w:type="paragraph" w:customStyle="1" w:styleId="Normal21">
    <w:name w:val="Normal_21"/>
    <w:qFormat/>
    <w:rsid w:val="00DC296A"/>
    <w:rPr>
      <w:rFonts w:eastAsia="細明體"/>
      <w:sz w:val="22"/>
      <w:szCs w:val="24"/>
    </w:rPr>
  </w:style>
  <w:style w:type="paragraph" w:customStyle="1" w:styleId="Normal22">
    <w:name w:val="Normal_22"/>
    <w:qFormat/>
    <w:rsid w:val="00DC296A"/>
    <w:rPr>
      <w:rFonts w:eastAsia="細明體"/>
      <w:sz w:val="22"/>
      <w:szCs w:val="24"/>
    </w:rPr>
  </w:style>
  <w:style w:type="paragraph" w:customStyle="1" w:styleId="Normal23">
    <w:name w:val="Normal_23"/>
    <w:qFormat/>
    <w:rsid w:val="00DC296A"/>
    <w:rPr>
      <w:rFonts w:eastAsia="細明體"/>
      <w:sz w:val="22"/>
      <w:szCs w:val="24"/>
    </w:rPr>
  </w:style>
  <w:style w:type="paragraph" w:customStyle="1" w:styleId="Normal24">
    <w:name w:val="Normal_24"/>
    <w:qFormat/>
    <w:rsid w:val="00DC296A"/>
    <w:rPr>
      <w:rFonts w:eastAsia="細明體"/>
      <w:sz w:val="22"/>
      <w:szCs w:val="24"/>
    </w:rPr>
  </w:style>
  <w:style w:type="paragraph" w:customStyle="1" w:styleId="Normal25">
    <w:name w:val="Normal_25"/>
    <w:qFormat/>
    <w:rsid w:val="00DC296A"/>
    <w:rPr>
      <w:rFonts w:eastAsia="細明體"/>
      <w:sz w:val="22"/>
      <w:szCs w:val="24"/>
    </w:rPr>
  </w:style>
  <w:style w:type="paragraph" w:customStyle="1" w:styleId="Normal26">
    <w:name w:val="Normal_26"/>
    <w:qFormat/>
    <w:rsid w:val="00DC296A"/>
    <w:rPr>
      <w:rFonts w:eastAsia="細明體"/>
      <w:sz w:val="22"/>
      <w:szCs w:val="24"/>
    </w:rPr>
  </w:style>
  <w:style w:type="paragraph" w:customStyle="1" w:styleId="Normal27">
    <w:name w:val="Normal_27"/>
    <w:qFormat/>
    <w:rsid w:val="00DC296A"/>
    <w:rPr>
      <w:rFonts w:eastAsia="細明體"/>
      <w:sz w:val="22"/>
      <w:szCs w:val="24"/>
    </w:rPr>
  </w:style>
  <w:style w:type="paragraph" w:customStyle="1" w:styleId="Normal28">
    <w:name w:val="Normal_28"/>
    <w:qFormat/>
    <w:rsid w:val="00DC296A"/>
    <w:rPr>
      <w:rFonts w:eastAsia="細明體"/>
      <w:sz w:val="22"/>
      <w:szCs w:val="24"/>
    </w:rPr>
  </w:style>
  <w:style w:type="paragraph" w:customStyle="1" w:styleId="Normal29">
    <w:name w:val="Normal_29"/>
    <w:qFormat/>
    <w:rsid w:val="00DC296A"/>
    <w:rPr>
      <w:rFonts w:eastAsia="細明體"/>
      <w:sz w:val="22"/>
      <w:szCs w:val="24"/>
    </w:rPr>
  </w:style>
  <w:style w:type="paragraph" w:styleId="aa">
    <w:name w:val="List Paragraph"/>
    <w:basedOn w:val="a"/>
    <w:uiPriority w:val="34"/>
    <w:qFormat/>
    <w:rsid w:val="001A5A4A"/>
    <w:pPr>
      <w:ind w:leftChars="200" w:left="480"/>
    </w:pPr>
  </w:style>
  <w:style w:type="paragraph" w:styleId="ab">
    <w:name w:val="Balloon Text"/>
    <w:basedOn w:val="a"/>
    <w:link w:val="ac"/>
    <w:semiHidden/>
    <w:unhideWhenUsed/>
    <w:rsid w:val="007E43CB"/>
    <w:rPr>
      <w:rFonts w:asciiTheme="majorHAnsi" w:eastAsiaTheme="majorEastAsia" w:hAnsiTheme="majorHAnsi" w:cstheme="majorBidi"/>
      <w:sz w:val="18"/>
      <w:szCs w:val="18"/>
    </w:rPr>
  </w:style>
  <w:style w:type="character" w:customStyle="1" w:styleId="ac">
    <w:name w:val="註解方塊文字 字元"/>
    <w:basedOn w:val="a0"/>
    <w:link w:val="ab"/>
    <w:semiHidden/>
    <w:rsid w:val="007E43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65040">
      <w:bodyDiv w:val="1"/>
      <w:marLeft w:val="0"/>
      <w:marRight w:val="0"/>
      <w:marTop w:val="0"/>
      <w:marBottom w:val="0"/>
      <w:divBdr>
        <w:top w:val="none" w:sz="0" w:space="0" w:color="auto"/>
        <w:left w:val="none" w:sz="0" w:space="0" w:color="auto"/>
        <w:bottom w:val="none" w:sz="0" w:space="0" w:color="auto"/>
        <w:right w:val="none" w:sz="0" w:space="0" w:color="auto"/>
      </w:divBdr>
    </w:div>
    <w:div w:id="1019743878">
      <w:bodyDiv w:val="1"/>
      <w:marLeft w:val="0"/>
      <w:marRight w:val="0"/>
      <w:marTop w:val="0"/>
      <w:marBottom w:val="0"/>
      <w:divBdr>
        <w:top w:val="none" w:sz="0" w:space="0" w:color="auto"/>
        <w:left w:val="none" w:sz="0" w:space="0" w:color="auto"/>
        <w:bottom w:val="none" w:sz="0" w:space="0" w:color="auto"/>
        <w:right w:val="none" w:sz="0" w:space="0" w:color="auto"/>
      </w:divBdr>
      <w:divsChild>
        <w:div w:id="976492159">
          <w:marLeft w:val="418"/>
          <w:marRight w:val="0"/>
          <w:marTop w:val="0"/>
          <w:marBottom w:val="0"/>
          <w:divBdr>
            <w:top w:val="none" w:sz="0" w:space="0" w:color="auto"/>
            <w:left w:val="none" w:sz="0" w:space="0" w:color="auto"/>
            <w:bottom w:val="none" w:sz="0" w:space="0" w:color="auto"/>
            <w:right w:val="none" w:sz="0" w:space="0" w:color="auto"/>
          </w:divBdr>
        </w:div>
        <w:div w:id="1313874582">
          <w:marLeft w:val="418"/>
          <w:marRight w:val="0"/>
          <w:marTop w:val="0"/>
          <w:marBottom w:val="0"/>
          <w:divBdr>
            <w:top w:val="none" w:sz="0" w:space="0" w:color="auto"/>
            <w:left w:val="none" w:sz="0" w:space="0" w:color="auto"/>
            <w:bottom w:val="none" w:sz="0" w:space="0" w:color="auto"/>
            <w:right w:val="none" w:sz="0" w:space="0" w:color="auto"/>
          </w:divBdr>
        </w:div>
        <w:div w:id="72432323">
          <w:marLeft w:val="418"/>
          <w:marRight w:val="0"/>
          <w:marTop w:val="0"/>
          <w:marBottom w:val="0"/>
          <w:divBdr>
            <w:top w:val="none" w:sz="0" w:space="0" w:color="auto"/>
            <w:left w:val="none" w:sz="0" w:space="0" w:color="auto"/>
            <w:bottom w:val="none" w:sz="0" w:space="0" w:color="auto"/>
            <w:right w:val="none" w:sz="0" w:space="0" w:color="auto"/>
          </w:divBdr>
        </w:div>
        <w:div w:id="2023895607">
          <w:marLeft w:val="418"/>
          <w:marRight w:val="0"/>
          <w:marTop w:val="0"/>
          <w:marBottom w:val="0"/>
          <w:divBdr>
            <w:top w:val="none" w:sz="0" w:space="0" w:color="auto"/>
            <w:left w:val="none" w:sz="0" w:space="0" w:color="auto"/>
            <w:bottom w:val="none" w:sz="0" w:space="0" w:color="auto"/>
            <w:right w:val="none" w:sz="0" w:space="0" w:color="auto"/>
          </w:divBdr>
        </w:div>
        <w:div w:id="649363161">
          <w:marLeft w:val="418"/>
          <w:marRight w:val="0"/>
          <w:marTop w:val="0"/>
          <w:marBottom w:val="0"/>
          <w:divBdr>
            <w:top w:val="none" w:sz="0" w:space="0" w:color="auto"/>
            <w:left w:val="none" w:sz="0" w:space="0" w:color="auto"/>
            <w:bottom w:val="none" w:sz="0" w:space="0" w:color="auto"/>
            <w:right w:val="none" w:sz="0" w:space="0" w:color="auto"/>
          </w:divBdr>
        </w:div>
        <w:div w:id="597492236">
          <w:marLeft w:val="418"/>
          <w:marRight w:val="0"/>
          <w:marTop w:val="0"/>
          <w:marBottom w:val="0"/>
          <w:divBdr>
            <w:top w:val="none" w:sz="0" w:space="0" w:color="auto"/>
            <w:left w:val="none" w:sz="0" w:space="0" w:color="auto"/>
            <w:bottom w:val="none" w:sz="0" w:space="0" w:color="auto"/>
            <w:right w:val="none" w:sz="0" w:space="0" w:color="auto"/>
          </w:divBdr>
        </w:div>
        <w:div w:id="1241863863">
          <w:marLeft w:val="418"/>
          <w:marRight w:val="0"/>
          <w:marTop w:val="0"/>
          <w:marBottom w:val="0"/>
          <w:divBdr>
            <w:top w:val="none" w:sz="0" w:space="0" w:color="auto"/>
            <w:left w:val="none" w:sz="0" w:space="0" w:color="auto"/>
            <w:bottom w:val="none" w:sz="0" w:space="0" w:color="auto"/>
            <w:right w:val="none" w:sz="0" w:space="0" w:color="auto"/>
          </w:divBdr>
        </w:div>
      </w:divsChild>
    </w:div>
    <w:div w:id="1120684271">
      <w:bodyDiv w:val="1"/>
      <w:marLeft w:val="0"/>
      <w:marRight w:val="0"/>
      <w:marTop w:val="0"/>
      <w:marBottom w:val="0"/>
      <w:divBdr>
        <w:top w:val="none" w:sz="0" w:space="0" w:color="auto"/>
        <w:left w:val="none" w:sz="0" w:space="0" w:color="auto"/>
        <w:bottom w:val="none" w:sz="0" w:space="0" w:color="auto"/>
        <w:right w:val="none" w:sz="0" w:space="0" w:color="auto"/>
      </w:divBdr>
      <w:divsChild>
        <w:div w:id="1066413395">
          <w:marLeft w:val="418"/>
          <w:marRight w:val="0"/>
          <w:marTop w:val="0"/>
          <w:marBottom w:val="0"/>
          <w:divBdr>
            <w:top w:val="none" w:sz="0" w:space="0" w:color="auto"/>
            <w:left w:val="none" w:sz="0" w:space="0" w:color="auto"/>
            <w:bottom w:val="none" w:sz="0" w:space="0" w:color="auto"/>
            <w:right w:val="none" w:sz="0" w:space="0" w:color="auto"/>
          </w:divBdr>
        </w:div>
        <w:div w:id="1571502092">
          <w:marLeft w:val="418"/>
          <w:marRight w:val="0"/>
          <w:marTop w:val="0"/>
          <w:marBottom w:val="0"/>
          <w:divBdr>
            <w:top w:val="none" w:sz="0" w:space="0" w:color="auto"/>
            <w:left w:val="none" w:sz="0" w:space="0" w:color="auto"/>
            <w:bottom w:val="none" w:sz="0" w:space="0" w:color="auto"/>
            <w:right w:val="none" w:sz="0" w:space="0" w:color="auto"/>
          </w:divBdr>
        </w:div>
        <w:div w:id="1784493975">
          <w:marLeft w:val="418"/>
          <w:marRight w:val="0"/>
          <w:marTop w:val="0"/>
          <w:marBottom w:val="0"/>
          <w:divBdr>
            <w:top w:val="none" w:sz="0" w:space="0" w:color="auto"/>
            <w:left w:val="none" w:sz="0" w:space="0" w:color="auto"/>
            <w:bottom w:val="none" w:sz="0" w:space="0" w:color="auto"/>
            <w:right w:val="none" w:sz="0" w:space="0" w:color="auto"/>
          </w:divBdr>
        </w:div>
        <w:div w:id="1499496346">
          <w:marLeft w:val="418"/>
          <w:marRight w:val="0"/>
          <w:marTop w:val="0"/>
          <w:marBottom w:val="0"/>
          <w:divBdr>
            <w:top w:val="none" w:sz="0" w:space="0" w:color="auto"/>
            <w:left w:val="none" w:sz="0" w:space="0" w:color="auto"/>
            <w:bottom w:val="none" w:sz="0" w:space="0" w:color="auto"/>
            <w:right w:val="none" w:sz="0" w:space="0" w:color="auto"/>
          </w:divBdr>
        </w:div>
        <w:div w:id="1423722790">
          <w:marLeft w:val="418"/>
          <w:marRight w:val="0"/>
          <w:marTop w:val="0"/>
          <w:marBottom w:val="0"/>
          <w:divBdr>
            <w:top w:val="none" w:sz="0" w:space="0" w:color="auto"/>
            <w:left w:val="none" w:sz="0" w:space="0" w:color="auto"/>
            <w:bottom w:val="none" w:sz="0" w:space="0" w:color="auto"/>
            <w:right w:val="none" w:sz="0" w:space="0" w:color="auto"/>
          </w:divBdr>
        </w:div>
      </w:divsChild>
    </w:div>
    <w:div w:id="1141188739">
      <w:bodyDiv w:val="1"/>
      <w:marLeft w:val="0"/>
      <w:marRight w:val="0"/>
      <w:marTop w:val="0"/>
      <w:marBottom w:val="0"/>
      <w:divBdr>
        <w:top w:val="none" w:sz="0" w:space="0" w:color="auto"/>
        <w:left w:val="none" w:sz="0" w:space="0" w:color="auto"/>
        <w:bottom w:val="none" w:sz="0" w:space="0" w:color="auto"/>
        <w:right w:val="none" w:sz="0" w:space="0" w:color="auto"/>
      </w:divBdr>
    </w:div>
    <w:div w:id="1209996337">
      <w:bodyDiv w:val="1"/>
      <w:marLeft w:val="0"/>
      <w:marRight w:val="0"/>
      <w:marTop w:val="0"/>
      <w:marBottom w:val="0"/>
      <w:divBdr>
        <w:top w:val="none" w:sz="0" w:space="0" w:color="auto"/>
        <w:left w:val="none" w:sz="0" w:space="0" w:color="auto"/>
        <w:bottom w:val="none" w:sz="0" w:space="0" w:color="auto"/>
        <w:right w:val="none" w:sz="0" w:space="0" w:color="auto"/>
      </w:divBdr>
    </w:div>
    <w:div w:id="1576550057">
      <w:bodyDiv w:val="1"/>
      <w:marLeft w:val="0"/>
      <w:marRight w:val="0"/>
      <w:marTop w:val="0"/>
      <w:marBottom w:val="0"/>
      <w:divBdr>
        <w:top w:val="none" w:sz="0" w:space="0" w:color="auto"/>
        <w:left w:val="none" w:sz="0" w:space="0" w:color="auto"/>
        <w:bottom w:val="none" w:sz="0" w:space="0" w:color="auto"/>
        <w:right w:val="none" w:sz="0" w:space="0" w:color="auto"/>
      </w:divBdr>
      <w:divsChild>
        <w:div w:id="806776641">
          <w:marLeft w:val="432"/>
          <w:marRight w:val="0"/>
          <w:marTop w:val="0"/>
          <w:marBottom w:val="0"/>
          <w:divBdr>
            <w:top w:val="none" w:sz="0" w:space="0" w:color="auto"/>
            <w:left w:val="none" w:sz="0" w:space="0" w:color="auto"/>
            <w:bottom w:val="none" w:sz="0" w:space="0" w:color="auto"/>
            <w:right w:val="none" w:sz="0" w:space="0" w:color="auto"/>
          </w:divBdr>
        </w:div>
        <w:div w:id="225914206">
          <w:marLeft w:val="432"/>
          <w:marRight w:val="0"/>
          <w:marTop w:val="0"/>
          <w:marBottom w:val="0"/>
          <w:divBdr>
            <w:top w:val="none" w:sz="0" w:space="0" w:color="auto"/>
            <w:left w:val="none" w:sz="0" w:space="0" w:color="auto"/>
            <w:bottom w:val="none" w:sz="0" w:space="0" w:color="auto"/>
            <w:right w:val="none" w:sz="0" w:space="0" w:color="auto"/>
          </w:divBdr>
        </w:div>
        <w:div w:id="227419563">
          <w:marLeft w:val="432"/>
          <w:marRight w:val="0"/>
          <w:marTop w:val="0"/>
          <w:marBottom w:val="0"/>
          <w:divBdr>
            <w:top w:val="none" w:sz="0" w:space="0" w:color="auto"/>
            <w:left w:val="none" w:sz="0" w:space="0" w:color="auto"/>
            <w:bottom w:val="none" w:sz="0" w:space="0" w:color="auto"/>
            <w:right w:val="none" w:sz="0" w:space="0" w:color="auto"/>
          </w:divBdr>
        </w:div>
        <w:div w:id="2056352314">
          <w:marLeft w:val="432"/>
          <w:marRight w:val="0"/>
          <w:marTop w:val="0"/>
          <w:marBottom w:val="0"/>
          <w:divBdr>
            <w:top w:val="none" w:sz="0" w:space="0" w:color="auto"/>
            <w:left w:val="none" w:sz="0" w:space="0" w:color="auto"/>
            <w:bottom w:val="none" w:sz="0" w:space="0" w:color="auto"/>
            <w:right w:val="none" w:sz="0" w:space="0" w:color="auto"/>
          </w:divBdr>
        </w:div>
        <w:div w:id="1881278857">
          <w:marLeft w:val="432"/>
          <w:marRight w:val="0"/>
          <w:marTop w:val="0"/>
          <w:marBottom w:val="0"/>
          <w:divBdr>
            <w:top w:val="none" w:sz="0" w:space="0" w:color="auto"/>
            <w:left w:val="none" w:sz="0" w:space="0" w:color="auto"/>
            <w:bottom w:val="none" w:sz="0" w:space="0" w:color="auto"/>
            <w:right w:val="none" w:sz="0" w:space="0" w:color="auto"/>
          </w:divBdr>
        </w:div>
      </w:divsChild>
    </w:div>
    <w:div w:id="1869023355">
      <w:bodyDiv w:val="1"/>
      <w:marLeft w:val="0"/>
      <w:marRight w:val="0"/>
      <w:marTop w:val="0"/>
      <w:marBottom w:val="0"/>
      <w:divBdr>
        <w:top w:val="none" w:sz="0" w:space="0" w:color="auto"/>
        <w:left w:val="none" w:sz="0" w:space="0" w:color="auto"/>
        <w:bottom w:val="none" w:sz="0" w:space="0" w:color="auto"/>
        <w:right w:val="none" w:sz="0" w:space="0" w:color="auto"/>
      </w:divBdr>
      <w:divsChild>
        <w:div w:id="809905548">
          <w:marLeft w:val="432"/>
          <w:marRight w:val="0"/>
          <w:marTop w:val="0"/>
          <w:marBottom w:val="0"/>
          <w:divBdr>
            <w:top w:val="none" w:sz="0" w:space="0" w:color="auto"/>
            <w:left w:val="none" w:sz="0" w:space="0" w:color="auto"/>
            <w:bottom w:val="none" w:sz="0" w:space="0" w:color="auto"/>
            <w:right w:val="none" w:sz="0" w:space="0" w:color="auto"/>
          </w:divBdr>
        </w:div>
        <w:div w:id="8221723">
          <w:marLeft w:val="432"/>
          <w:marRight w:val="0"/>
          <w:marTop w:val="0"/>
          <w:marBottom w:val="0"/>
          <w:divBdr>
            <w:top w:val="none" w:sz="0" w:space="0" w:color="auto"/>
            <w:left w:val="none" w:sz="0" w:space="0" w:color="auto"/>
            <w:bottom w:val="none" w:sz="0" w:space="0" w:color="auto"/>
            <w:right w:val="none" w:sz="0" w:space="0" w:color="auto"/>
          </w:divBdr>
        </w:div>
        <w:div w:id="478499266">
          <w:marLeft w:val="432"/>
          <w:marRight w:val="0"/>
          <w:marTop w:val="0"/>
          <w:marBottom w:val="0"/>
          <w:divBdr>
            <w:top w:val="none" w:sz="0" w:space="0" w:color="auto"/>
            <w:left w:val="none" w:sz="0" w:space="0" w:color="auto"/>
            <w:bottom w:val="none" w:sz="0" w:space="0" w:color="auto"/>
            <w:right w:val="none" w:sz="0" w:space="0" w:color="auto"/>
          </w:divBdr>
        </w:div>
        <w:div w:id="1808087974">
          <w:marLeft w:val="432"/>
          <w:marRight w:val="0"/>
          <w:marTop w:val="0"/>
          <w:marBottom w:val="0"/>
          <w:divBdr>
            <w:top w:val="none" w:sz="0" w:space="0" w:color="auto"/>
            <w:left w:val="none" w:sz="0" w:space="0" w:color="auto"/>
            <w:bottom w:val="none" w:sz="0" w:space="0" w:color="auto"/>
            <w:right w:val="none" w:sz="0" w:space="0" w:color="auto"/>
          </w:divBdr>
        </w:div>
        <w:div w:id="2103257543">
          <w:marLeft w:val="432"/>
          <w:marRight w:val="0"/>
          <w:marTop w:val="0"/>
          <w:marBottom w:val="0"/>
          <w:divBdr>
            <w:top w:val="none" w:sz="0" w:space="0" w:color="auto"/>
            <w:left w:val="none" w:sz="0" w:space="0" w:color="auto"/>
            <w:bottom w:val="none" w:sz="0" w:space="0" w:color="auto"/>
            <w:right w:val="none" w:sz="0" w:space="0" w:color="auto"/>
          </w:divBdr>
        </w:div>
        <w:div w:id="1263491625">
          <w:marLeft w:val="432"/>
          <w:marRight w:val="0"/>
          <w:marTop w:val="0"/>
          <w:marBottom w:val="0"/>
          <w:divBdr>
            <w:top w:val="none" w:sz="0" w:space="0" w:color="auto"/>
            <w:left w:val="none" w:sz="0" w:space="0" w:color="auto"/>
            <w:bottom w:val="none" w:sz="0" w:space="0" w:color="auto"/>
            <w:right w:val="none" w:sz="0" w:space="0" w:color="auto"/>
          </w:divBdr>
        </w:div>
        <w:div w:id="652684557">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w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oleObject" Target="embeddings/oleObject1.bin"/><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1388</Words>
  <Characters>7917</Characters>
  <Application>Microsoft Office Word</Application>
  <DocSecurity>0</DocSecurity>
  <Lines>65</Lines>
  <Paragraphs>18</Paragraphs>
  <ScaleCrop>false</ScaleCrop>
  <Company>康熹文化</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龍騰文化</dc:creator>
  <cp:lastModifiedBy>ZSSG</cp:lastModifiedBy>
  <cp:revision>9</cp:revision>
  <cp:lastPrinted>2022-05-02T05:57:00Z</cp:lastPrinted>
  <dcterms:created xsi:type="dcterms:W3CDTF">2022-05-01T09:47:00Z</dcterms:created>
  <dcterms:modified xsi:type="dcterms:W3CDTF">2022-05-02T07:34:00Z</dcterms:modified>
</cp:coreProperties>
</file>