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77E" w:rsidRPr="00A61753" w:rsidRDefault="00A2577E" w:rsidP="00043E2F">
      <w:pPr>
        <w:snapToGrid w:val="0"/>
        <w:rPr>
          <w:rFonts w:ascii="新細明體" w:hAnsi="新細明體"/>
          <w:b/>
          <w:sz w:val="25"/>
          <w:szCs w:val="25"/>
        </w:rPr>
      </w:pPr>
      <w:r w:rsidRPr="00A61753">
        <w:rPr>
          <w:rFonts w:ascii="新細明體" w:hAnsi="新細明體" w:hint="eastAsia"/>
          <w:b/>
          <w:sz w:val="25"/>
          <w:szCs w:val="25"/>
        </w:rPr>
        <w:t>基隆市立中山高中</w:t>
      </w:r>
      <w:r w:rsidR="00043E2F" w:rsidRPr="00A61753">
        <w:rPr>
          <w:rFonts w:ascii="新細明體" w:hAnsi="新細明體"/>
          <w:b/>
          <w:sz w:val="25"/>
          <w:szCs w:val="25"/>
        </w:rPr>
        <w:t xml:space="preserve"> </w:t>
      </w:r>
      <w:r w:rsidRPr="00A61753">
        <w:rPr>
          <w:rFonts w:ascii="新細明體" w:hAnsi="新細明體" w:hint="eastAsia"/>
          <w:b/>
          <w:sz w:val="25"/>
          <w:szCs w:val="25"/>
        </w:rPr>
        <w:t>109學年度第2學期 國三</w:t>
      </w:r>
      <w:r w:rsidR="00043E2F" w:rsidRPr="00A61753">
        <w:rPr>
          <w:rFonts w:ascii="新細明體" w:hAnsi="新細明體"/>
          <w:b/>
          <w:sz w:val="25"/>
          <w:szCs w:val="25"/>
        </w:rPr>
        <w:t xml:space="preserve">公民與社會科 </w:t>
      </w:r>
      <w:r w:rsidRPr="00A61753">
        <w:rPr>
          <w:rFonts w:ascii="新細明體" w:hAnsi="新細明體" w:hint="eastAsia"/>
          <w:b/>
          <w:sz w:val="25"/>
          <w:szCs w:val="25"/>
        </w:rPr>
        <w:t>第一次段考</w:t>
      </w:r>
      <w:r w:rsidR="00043E2F" w:rsidRPr="00A61753">
        <w:rPr>
          <w:rFonts w:ascii="新細明體" w:hAnsi="新細明體"/>
          <w:b/>
          <w:sz w:val="25"/>
          <w:szCs w:val="25"/>
        </w:rPr>
        <w:t>試</w:t>
      </w:r>
      <w:r w:rsidRPr="00A61753">
        <w:rPr>
          <w:rFonts w:ascii="新細明體" w:hAnsi="新細明體" w:hint="eastAsia"/>
          <w:b/>
          <w:sz w:val="25"/>
          <w:szCs w:val="25"/>
        </w:rPr>
        <w:t>題(康軒第六冊第1-2課，第五冊全)</w:t>
      </w:r>
      <w:r w:rsidR="00043E2F" w:rsidRPr="00A61753">
        <w:rPr>
          <w:rFonts w:ascii="新細明體" w:hAnsi="新細明體"/>
          <w:b/>
          <w:sz w:val="25"/>
          <w:szCs w:val="25"/>
        </w:rPr>
        <w:t xml:space="preserve"> </w:t>
      </w:r>
    </w:p>
    <w:p w:rsidR="00043E2F" w:rsidRPr="00A61753" w:rsidRDefault="00A2577E" w:rsidP="00043E2F">
      <w:pPr>
        <w:snapToGrid w:val="0"/>
        <w:rPr>
          <w:rFonts w:ascii="新細明體" w:hAnsi="新細明體"/>
          <w:b/>
          <w:sz w:val="25"/>
          <w:szCs w:val="25"/>
        </w:rPr>
      </w:pPr>
      <w:r w:rsidRPr="00A61753">
        <w:rPr>
          <w:rFonts w:ascii="新細明體" w:hAnsi="新細明體" w:hint="eastAsia"/>
          <w:b/>
          <w:sz w:val="25"/>
          <w:szCs w:val="25"/>
        </w:rPr>
        <w:t>第1-40題每題2分，第41-60題每題1分，共60題100分，</w:t>
      </w:r>
      <w:r w:rsidR="00043E2F" w:rsidRPr="00A61753">
        <w:rPr>
          <w:rFonts w:ascii="新細明體" w:hAnsi="新細明體"/>
          <w:b/>
          <w:sz w:val="25"/>
          <w:szCs w:val="25"/>
        </w:rPr>
        <w:t>三年___班 座號：___ 姓名：__________</w:t>
      </w:r>
    </w:p>
    <w:p w:rsidR="00043E2F" w:rsidRPr="00A61753" w:rsidRDefault="00043E2F" w:rsidP="00043E2F">
      <w:pPr>
        <w:snapToGrid w:val="0"/>
        <w:rPr>
          <w:rFonts w:ascii="新細明體" w:hAnsi="新細明體"/>
          <w:b/>
          <w:sz w:val="25"/>
          <w:szCs w:val="25"/>
        </w:rPr>
        <w:sectPr w:rsidR="00043E2F" w:rsidRPr="00A61753" w:rsidSect="00043E2F">
          <w:headerReference w:type="even" r:id="rId8"/>
          <w:footerReference w:type="even" r:id="rId9"/>
          <w:footerReference w:type="default" r:id="rId10"/>
          <w:type w:val="continuous"/>
          <w:pgSz w:w="14572" w:h="20639" w:code="9"/>
          <w:pgMar w:top="850" w:right="850" w:bottom="850" w:left="850" w:header="851" w:footer="567" w:gutter="0"/>
          <w:cols w:sep="1" w:space="720"/>
          <w:docGrid w:type="lines" w:linePitch="360"/>
        </w:sectPr>
      </w:pPr>
    </w:p>
    <w:p w:rsidR="00043E2F" w:rsidRPr="00A61753" w:rsidRDefault="00043E2F" w:rsidP="00043E2F">
      <w:pPr>
        <w:snapToGrid w:val="0"/>
        <w:rPr>
          <w:rFonts w:ascii="新細明體" w:hAnsi="新細明體"/>
          <w:b/>
          <w:sz w:val="25"/>
          <w:szCs w:val="25"/>
        </w:rPr>
      </w:pPr>
      <w:r w:rsidRPr="00A61753">
        <w:rPr>
          <w:rFonts w:ascii="新細明體" w:hAnsi="新細明體" w:hint="eastAsia"/>
          <w:b/>
          <w:sz w:val="25"/>
          <w:szCs w:val="25"/>
        </w:rPr>
        <w:lastRenderedPageBreak/>
        <w:t>一、選擇：</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0" w:name="Q2SO0761732"/>
      <w:r w:rsidRPr="00A61753">
        <w:rPr>
          <w:rStyle w:val="my"/>
          <w:rFonts w:ascii="新細明體" w:hAnsi="新細明體"/>
          <w:color w:val="auto"/>
          <w:sz w:val="25"/>
          <w:szCs w:val="25"/>
        </w:rPr>
        <w:t>（  ）</w:t>
      </w:r>
      <w:r w:rsidRPr="00A61753">
        <w:rPr>
          <w:rStyle w:val="my"/>
          <w:color w:val="auto"/>
          <w:sz w:val="25"/>
          <w:szCs w:val="25"/>
        </w:rPr>
        <w:t xml:space="preserve">新聞報導：「日本與美國雙方舉行會談，討論日美兩國在南海強化對中國的監視行動，以及美國海軍軍艦進入中國海域進行軍事演習的問題。」上述內容主要凸顯出下列何種現象？　</w:t>
      </w:r>
      <w:r w:rsidRPr="00A61753">
        <w:rPr>
          <w:rStyle w:val="my"/>
          <w:color w:val="auto"/>
          <w:sz w:val="25"/>
          <w:szCs w:val="25"/>
        </w:rPr>
        <w:t>(A)</w:t>
      </w:r>
      <w:r w:rsidRPr="00A61753">
        <w:rPr>
          <w:rStyle w:val="my"/>
          <w:color w:val="auto"/>
          <w:sz w:val="25"/>
          <w:szCs w:val="25"/>
        </w:rPr>
        <w:t xml:space="preserve">產品的跨國生產　</w:t>
      </w:r>
      <w:r w:rsidRPr="00A61753">
        <w:rPr>
          <w:rStyle w:val="my"/>
          <w:color w:val="auto"/>
          <w:sz w:val="25"/>
          <w:szCs w:val="25"/>
        </w:rPr>
        <w:t>(B)</w:t>
      </w:r>
      <w:r w:rsidRPr="00A61753">
        <w:rPr>
          <w:rStyle w:val="my"/>
          <w:color w:val="auto"/>
          <w:sz w:val="25"/>
          <w:szCs w:val="25"/>
        </w:rPr>
        <w:t xml:space="preserve">資金的跨國流通　</w:t>
      </w:r>
      <w:r w:rsidRPr="00A61753">
        <w:rPr>
          <w:rStyle w:val="my"/>
          <w:color w:val="auto"/>
          <w:sz w:val="25"/>
          <w:szCs w:val="25"/>
        </w:rPr>
        <w:t>(C)</w:t>
      </w:r>
      <w:r w:rsidRPr="00A61753">
        <w:rPr>
          <w:rStyle w:val="my"/>
          <w:color w:val="auto"/>
          <w:sz w:val="25"/>
          <w:szCs w:val="25"/>
        </w:rPr>
        <w:t xml:space="preserve">強權國家主導世界局勢發展　</w:t>
      </w:r>
      <w:r w:rsidRPr="00A61753">
        <w:rPr>
          <w:rStyle w:val="my"/>
          <w:color w:val="auto"/>
          <w:sz w:val="25"/>
          <w:szCs w:val="25"/>
        </w:rPr>
        <w:t>(D)</w:t>
      </w:r>
      <w:r w:rsidRPr="00A61753">
        <w:rPr>
          <w:rStyle w:val="my"/>
          <w:color w:val="auto"/>
          <w:sz w:val="25"/>
          <w:szCs w:val="25"/>
        </w:rPr>
        <w:t>強勢文化傳播各地。</w:t>
      </w:r>
    </w:p>
    <w:p w:rsidR="00043E2F" w:rsidRPr="00A61753" w:rsidRDefault="00043E2F" w:rsidP="00043E2F">
      <w:pPr>
        <w:pStyle w:val="a6"/>
        <w:numPr>
          <w:ilvl w:val="0"/>
          <w:numId w:val="6"/>
        </w:numPr>
        <w:rPr>
          <w:sz w:val="25"/>
          <w:szCs w:val="25"/>
        </w:rPr>
      </w:pPr>
      <w:bookmarkStart w:id="1" w:name="Q2SO0480030"/>
      <w:bookmarkEnd w:id="0"/>
      <w:r w:rsidRPr="00A61753">
        <w:rPr>
          <w:rFonts w:ascii="新細明體" w:hAnsi="新細明體" w:hint="eastAsia"/>
          <w:sz w:val="25"/>
          <w:szCs w:val="25"/>
        </w:rPr>
        <w:t>（</w:t>
      </w:r>
      <w:r w:rsidRPr="00A61753">
        <w:rPr>
          <w:rFonts w:ascii="新細明體" w:hAnsi="新細明體"/>
          <w:sz w:val="25"/>
          <w:szCs w:val="25"/>
        </w:rPr>
        <w:t xml:space="preserve">  ）</w:t>
      </w:r>
      <w:r w:rsidRPr="00A61753">
        <w:rPr>
          <w:rFonts w:hint="eastAsia"/>
          <w:sz w:val="25"/>
          <w:szCs w:val="25"/>
        </w:rPr>
        <w:t xml:space="preserve">新聞節目製作了藝人林小花的專題報導，而小花在看完報導後認為內容有誤，造成她的困擾。律師告訴小花，其實她有權要求該節目給予答辯之機會，且電視臺不得拒絕。下列何者最符合上述內容的意涵？　</w:t>
      </w:r>
      <w:r w:rsidRPr="00A61753">
        <w:rPr>
          <w:sz w:val="25"/>
          <w:szCs w:val="25"/>
        </w:rPr>
        <w:t>(A)</w:t>
      </w:r>
      <w:r w:rsidRPr="00A61753">
        <w:rPr>
          <w:rFonts w:hint="eastAsia"/>
          <w:sz w:val="25"/>
          <w:szCs w:val="25"/>
        </w:rPr>
        <w:t xml:space="preserve">公民享有接受媒體採訪與否的自由　</w:t>
      </w:r>
      <w:r w:rsidRPr="00A61753">
        <w:rPr>
          <w:sz w:val="25"/>
          <w:szCs w:val="25"/>
        </w:rPr>
        <w:t>(B)</w:t>
      </w:r>
      <w:r w:rsidRPr="00A61753">
        <w:rPr>
          <w:rFonts w:hint="eastAsia"/>
          <w:sz w:val="25"/>
          <w:szCs w:val="25"/>
        </w:rPr>
        <w:t xml:space="preserve">媒體工作者有報導社會事件的自由　</w:t>
      </w:r>
      <w:r w:rsidRPr="00A61753">
        <w:rPr>
          <w:sz w:val="25"/>
          <w:szCs w:val="25"/>
        </w:rPr>
        <w:t>(C)</w:t>
      </w:r>
      <w:r w:rsidRPr="00A61753">
        <w:rPr>
          <w:rFonts w:hint="eastAsia"/>
          <w:sz w:val="25"/>
          <w:szCs w:val="25"/>
        </w:rPr>
        <w:t xml:space="preserve">媒體經營者有選擇報導內容的權利　</w:t>
      </w:r>
      <w:r w:rsidRPr="00A61753">
        <w:rPr>
          <w:sz w:val="25"/>
          <w:szCs w:val="25"/>
        </w:rPr>
        <w:t>(D)</w:t>
      </w:r>
      <w:r w:rsidRPr="00A61753">
        <w:rPr>
          <w:rFonts w:hint="eastAsia"/>
          <w:sz w:val="25"/>
          <w:szCs w:val="25"/>
        </w:rPr>
        <w:t>大眾享有公平接近使用媒體的權利</w:t>
      </w:r>
      <w:r w:rsidRPr="00A61753">
        <w:rPr>
          <w:rFonts w:ascii="新細明體" w:hAnsi="新細明體" w:hint="eastAsia"/>
          <w:sz w:val="25"/>
          <w:szCs w:val="25"/>
        </w:rPr>
        <w:t>。</w:t>
      </w:r>
      <w:r w:rsidRPr="00A61753">
        <w:rPr>
          <w:sz w:val="25"/>
          <w:szCs w:val="25"/>
        </w:rPr>
        <w:t>【</w:t>
      </w:r>
      <w:r w:rsidRPr="00A61753">
        <w:rPr>
          <w:sz w:val="25"/>
          <w:szCs w:val="25"/>
        </w:rPr>
        <w:t>10</w:t>
      </w:r>
      <w:r w:rsidRPr="00A61753">
        <w:rPr>
          <w:rFonts w:hint="eastAsia"/>
          <w:sz w:val="25"/>
          <w:szCs w:val="25"/>
        </w:rPr>
        <w:t>4</w:t>
      </w:r>
      <w:r w:rsidRPr="00A61753">
        <w:rPr>
          <w:rFonts w:hint="eastAsia"/>
          <w:sz w:val="25"/>
          <w:szCs w:val="25"/>
        </w:rPr>
        <w:t>教育會考</w:t>
      </w:r>
      <w:r w:rsidRPr="00A61753">
        <w:rPr>
          <w:sz w:val="25"/>
          <w:szCs w:val="25"/>
        </w:rPr>
        <w:t>】</w:t>
      </w:r>
    </w:p>
    <w:p w:rsidR="00043E2F" w:rsidRPr="00A61753" w:rsidRDefault="00043E2F" w:rsidP="00043E2F">
      <w:pPr>
        <w:pStyle w:val="a6"/>
        <w:numPr>
          <w:ilvl w:val="0"/>
          <w:numId w:val="6"/>
        </w:numPr>
        <w:rPr>
          <w:sz w:val="25"/>
          <w:szCs w:val="25"/>
        </w:rPr>
      </w:pPr>
      <w:bookmarkStart w:id="2" w:name="Q2SO0580046"/>
      <w:bookmarkEnd w:id="1"/>
      <w:r w:rsidRPr="00A61753">
        <w:rPr>
          <w:rFonts w:ascii="新細明體" w:hAnsi="新細明體" w:hint="eastAsia"/>
          <w:sz w:val="25"/>
          <w:szCs w:val="25"/>
        </w:rPr>
        <w:t>（</w:t>
      </w:r>
      <w:r w:rsidRPr="00A61753">
        <w:rPr>
          <w:rFonts w:ascii="新細明體" w:hAnsi="新細明體"/>
          <w:sz w:val="25"/>
          <w:szCs w:val="25"/>
        </w:rPr>
        <w:t xml:space="preserve">  ）</w:t>
      </w:r>
      <w:r w:rsidRPr="00A61753">
        <w:rPr>
          <w:rFonts w:hint="eastAsia"/>
          <w:sz w:val="25"/>
          <w:szCs w:val="25"/>
        </w:rPr>
        <w:t>附表</w:t>
      </w:r>
      <w:r w:rsidRPr="00A61753">
        <w:rPr>
          <w:sz w:val="25"/>
          <w:szCs w:val="25"/>
        </w:rPr>
        <w:t>是小美在某一份專題報告中所舉的例子。根據其內容判斷，下列何者最可能是小美報告的主題？</w:t>
      </w:r>
      <w:r w:rsidRPr="00A61753">
        <w:rPr>
          <w:rFonts w:hint="eastAsia"/>
          <w:sz w:val="25"/>
          <w:szCs w:val="25"/>
        </w:rPr>
        <w:t xml:space="preserve">　</w:t>
      </w:r>
      <w:r w:rsidRPr="00A61753">
        <w:rPr>
          <w:sz w:val="25"/>
          <w:szCs w:val="25"/>
        </w:rPr>
        <w:t>(A)</w:t>
      </w:r>
      <w:r w:rsidRPr="00A61753">
        <w:rPr>
          <w:sz w:val="25"/>
          <w:szCs w:val="25"/>
        </w:rPr>
        <w:t>科技倫理</w:t>
      </w:r>
      <w:r w:rsidRPr="00A61753">
        <w:rPr>
          <w:rFonts w:hint="eastAsia"/>
          <w:sz w:val="25"/>
          <w:szCs w:val="25"/>
        </w:rPr>
        <w:t xml:space="preserve">　</w:t>
      </w:r>
      <w:r w:rsidRPr="00A61753">
        <w:rPr>
          <w:sz w:val="25"/>
          <w:szCs w:val="25"/>
        </w:rPr>
        <w:t>(B)</w:t>
      </w:r>
      <w:r w:rsidRPr="00A61753">
        <w:rPr>
          <w:sz w:val="25"/>
          <w:szCs w:val="25"/>
        </w:rPr>
        <w:t>全球關連</w:t>
      </w:r>
      <w:r w:rsidRPr="00A61753">
        <w:rPr>
          <w:rFonts w:hint="eastAsia"/>
          <w:sz w:val="25"/>
          <w:szCs w:val="25"/>
        </w:rPr>
        <w:t xml:space="preserve">　</w:t>
      </w:r>
      <w:r w:rsidRPr="00A61753">
        <w:rPr>
          <w:sz w:val="25"/>
          <w:szCs w:val="25"/>
        </w:rPr>
        <w:t>(C)</w:t>
      </w:r>
      <w:r w:rsidRPr="00A61753">
        <w:rPr>
          <w:sz w:val="25"/>
          <w:szCs w:val="25"/>
        </w:rPr>
        <w:t>區域統合</w:t>
      </w:r>
      <w:r w:rsidRPr="00A61753">
        <w:rPr>
          <w:rFonts w:hint="eastAsia"/>
          <w:sz w:val="25"/>
          <w:szCs w:val="25"/>
        </w:rPr>
        <w:t xml:space="preserve">　</w:t>
      </w:r>
      <w:r w:rsidRPr="00A61753">
        <w:rPr>
          <w:sz w:val="25"/>
          <w:szCs w:val="25"/>
        </w:rPr>
        <w:t>(D)</w:t>
      </w:r>
      <w:r w:rsidRPr="00A61753">
        <w:rPr>
          <w:sz w:val="25"/>
          <w:szCs w:val="25"/>
        </w:rPr>
        <w:t>國際貿易</w:t>
      </w:r>
      <w:r w:rsidRPr="00A61753">
        <w:rPr>
          <w:rFonts w:hint="eastAsia"/>
          <w:sz w:val="25"/>
          <w:szCs w:val="25"/>
        </w:rPr>
        <w:t>。</w:t>
      </w:r>
      <w:r w:rsidRPr="00A61753">
        <w:rPr>
          <w:sz w:val="25"/>
          <w:szCs w:val="25"/>
        </w:rPr>
        <w:t>【</w:t>
      </w:r>
      <w:r w:rsidRPr="00A61753">
        <w:rPr>
          <w:sz w:val="25"/>
          <w:szCs w:val="25"/>
        </w:rPr>
        <w:t>10</w:t>
      </w:r>
      <w:r w:rsidRPr="00A61753">
        <w:rPr>
          <w:rFonts w:hint="eastAsia"/>
          <w:sz w:val="25"/>
          <w:szCs w:val="25"/>
        </w:rPr>
        <w:t>5</w:t>
      </w:r>
      <w:r w:rsidRPr="00A61753">
        <w:rPr>
          <w:rFonts w:hint="eastAsia"/>
          <w:sz w:val="25"/>
          <w:szCs w:val="25"/>
        </w:rPr>
        <w:t>教育會考</w:t>
      </w:r>
      <w:r w:rsidRPr="00A61753">
        <w:rPr>
          <w:sz w:val="25"/>
          <w:szCs w:val="25"/>
        </w:rPr>
        <w:t>】</w:t>
      </w:r>
      <w:r w:rsidRPr="00A61753">
        <w:rPr>
          <w:rFonts w:hint="eastAsia"/>
          <w:sz w:val="25"/>
          <w:szCs w:val="25"/>
        </w:rPr>
        <w:br/>
      </w:r>
      <w:bookmarkStart w:id="3" w:name="_MON_1525787862"/>
      <w:bookmarkEnd w:id="3"/>
      <w:r w:rsidR="00A2577E" w:rsidRPr="00A61753">
        <w:rPr>
          <w:sz w:val="25"/>
          <w:szCs w:val="25"/>
        </w:rPr>
        <w:object w:dxaOrig="4002"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4pt;height:171pt" o:ole="">
            <v:imagedata r:id="rId11" o:title=""/>
          </v:shape>
          <o:OLEObject Type="Embed" ProgID="Word.Document.8" ShapeID="_x0000_i1026" DrawAspect="Content" ObjectID="_1678009132" r:id="rId12">
            <o:FieldCodes>\s</o:FieldCodes>
          </o:OLEObject>
        </w:object>
      </w:r>
    </w:p>
    <w:p w:rsidR="00043E2F" w:rsidRPr="00A61753" w:rsidRDefault="00043E2F" w:rsidP="00043E2F">
      <w:pPr>
        <w:pStyle w:val="a6"/>
        <w:numPr>
          <w:ilvl w:val="0"/>
          <w:numId w:val="6"/>
        </w:numPr>
        <w:rPr>
          <w:sz w:val="25"/>
          <w:szCs w:val="25"/>
        </w:rPr>
      </w:pPr>
      <w:bookmarkStart w:id="4" w:name="Q2SO0680011"/>
      <w:bookmarkEnd w:id="2"/>
      <w:r w:rsidRPr="00A61753">
        <w:rPr>
          <w:rFonts w:ascii="新細明體" w:hAnsi="新細明體"/>
          <w:sz w:val="25"/>
          <w:szCs w:val="25"/>
        </w:rPr>
        <w:t>（  ）</w:t>
      </w:r>
      <w:r w:rsidRPr="00A61753">
        <w:rPr>
          <w:sz w:val="25"/>
          <w:szCs w:val="25"/>
        </w:rPr>
        <w:t>新聞報導：國外某一所大學在校園中舉辦臺灣文化節，多名來自臺灣的交換學生，熱情地介紹臺灣的特色美食與民情風俗，展現出臺灣多元文化的面貌，讓校內來自各國的學生驚豔不已</w:t>
      </w:r>
      <w:r w:rsidRPr="00A61753">
        <w:rPr>
          <w:rFonts w:hint="eastAsia"/>
          <w:sz w:val="25"/>
          <w:szCs w:val="25"/>
        </w:rPr>
        <w:t>……</w:t>
      </w:r>
      <w:r w:rsidRPr="00A61753">
        <w:rPr>
          <w:sz w:val="25"/>
          <w:szCs w:val="25"/>
        </w:rPr>
        <w:t xml:space="preserve">。根據上述報導內容判斷，下列何者最可能是校內舉辦此類活動的目的？　</w:t>
      </w:r>
      <w:r w:rsidRPr="00A61753">
        <w:rPr>
          <w:sz w:val="25"/>
          <w:szCs w:val="25"/>
        </w:rPr>
        <w:t>(A)</w:t>
      </w:r>
      <w:r w:rsidRPr="00A61753">
        <w:rPr>
          <w:sz w:val="25"/>
          <w:szCs w:val="25"/>
        </w:rPr>
        <w:t xml:space="preserve">擴展官方外交關係　</w:t>
      </w:r>
      <w:r w:rsidRPr="00A61753">
        <w:rPr>
          <w:sz w:val="25"/>
          <w:szCs w:val="25"/>
        </w:rPr>
        <w:t>(B)</w:t>
      </w:r>
      <w:r w:rsidRPr="00A61753">
        <w:rPr>
          <w:sz w:val="25"/>
          <w:szCs w:val="25"/>
        </w:rPr>
        <w:t xml:space="preserve">促進各國文化交流　</w:t>
      </w:r>
      <w:r w:rsidRPr="00A61753">
        <w:rPr>
          <w:sz w:val="25"/>
          <w:szCs w:val="25"/>
        </w:rPr>
        <w:t>(C)</w:t>
      </w:r>
      <w:r w:rsidRPr="00A61753">
        <w:rPr>
          <w:sz w:val="25"/>
          <w:szCs w:val="25"/>
        </w:rPr>
        <w:t xml:space="preserve">調適強勢文化衝擊　</w:t>
      </w:r>
      <w:r w:rsidRPr="00A61753">
        <w:rPr>
          <w:sz w:val="25"/>
          <w:szCs w:val="25"/>
        </w:rPr>
        <w:t>(D)</w:t>
      </w:r>
      <w:r w:rsidRPr="00A61753">
        <w:rPr>
          <w:sz w:val="25"/>
          <w:szCs w:val="25"/>
        </w:rPr>
        <w:t>推動多元文化融合。【</w:t>
      </w:r>
      <w:r w:rsidRPr="00A61753">
        <w:rPr>
          <w:sz w:val="25"/>
          <w:szCs w:val="25"/>
        </w:rPr>
        <w:t>106</w:t>
      </w:r>
      <w:r w:rsidRPr="00A61753">
        <w:rPr>
          <w:sz w:val="25"/>
          <w:szCs w:val="25"/>
        </w:rPr>
        <w:t>教育會考】</w:t>
      </w:r>
    </w:p>
    <w:p w:rsidR="00043E2F" w:rsidRPr="00A61753" w:rsidRDefault="00043E2F" w:rsidP="00043E2F">
      <w:pPr>
        <w:pStyle w:val="a6"/>
        <w:numPr>
          <w:ilvl w:val="0"/>
          <w:numId w:val="6"/>
        </w:numPr>
        <w:rPr>
          <w:sz w:val="25"/>
          <w:szCs w:val="25"/>
        </w:rPr>
      </w:pPr>
      <w:bookmarkStart w:id="5" w:name="Q2SO0680014"/>
      <w:bookmarkEnd w:id="4"/>
      <w:r w:rsidRPr="00A61753">
        <w:rPr>
          <w:rFonts w:ascii="新細明體" w:hAnsi="新細明體"/>
          <w:sz w:val="25"/>
          <w:szCs w:val="25"/>
        </w:rPr>
        <w:t>（  ）</w:t>
      </w:r>
      <w:r w:rsidRPr="00A61753">
        <w:rPr>
          <w:sz w:val="25"/>
          <w:szCs w:val="25"/>
        </w:rPr>
        <w:t xml:space="preserve">隨著網路設備與智慧型手機的普及，各種訊息的流通速度與數量已超乎我們想像，但在訊息傳遞過程中，閱聽人卻常未對其真偽加以過濾，反而間接成為散播謠言的幫兇。上述內容提醒我們應重視下列何項議題？　</w:t>
      </w:r>
      <w:r w:rsidRPr="00A61753">
        <w:rPr>
          <w:sz w:val="25"/>
          <w:szCs w:val="25"/>
        </w:rPr>
        <w:t>(A)</w:t>
      </w:r>
      <w:r w:rsidRPr="00A61753">
        <w:rPr>
          <w:sz w:val="25"/>
          <w:szCs w:val="25"/>
        </w:rPr>
        <w:t xml:space="preserve">傳播媒體的自由　</w:t>
      </w:r>
      <w:r w:rsidRPr="00A61753">
        <w:rPr>
          <w:sz w:val="25"/>
          <w:szCs w:val="25"/>
        </w:rPr>
        <w:t>(B)</w:t>
      </w:r>
      <w:r w:rsidRPr="00A61753">
        <w:rPr>
          <w:sz w:val="25"/>
          <w:szCs w:val="25"/>
        </w:rPr>
        <w:t xml:space="preserve">資訊倫理的建立　</w:t>
      </w:r>
      <w:r w:rsidRPr="00A61753">
        <w:rPr>
          <w:sz w:val="25"/>
          <w:szCs w:val="25"/>
        </w:rPr>
        <w:t>(C)</w:t>
      </w:r>
      <w:r w:rsidRPr="00A61753">
        <w:rPr>
          <w:sz w:val="25"/>
          <w:szCs w:val="25"/>
        </w:rPr>
        <w:t xml:space="preserve">個人隱私的保障　</w:t>
      </w:r>
      <w:r w:rsidRPr="00A61753">
        <w:rPr>
          <w:sz w:val="25"/>
          <w:szCs w:val="25"/>
        </w:rPr>
        <w:t>(D)</w:t>
      </w:r>
      <w:r w:rsidRPr="00A61753">
        <w:rPr>
          <w:sz w:val="25"/>
          <w:szCs w:val="25"/>
        </w:rPr>
        <w:t>資訊科技的革新。【</w:t>
      </w:r>
      <w:r w:rsidRPr="00A61753">
        <w:rPr>
          <w:sz w:val="25"/>
          <w:szCs w:val="25"/>
        </w:rPr>
        <w:t>106</w:t>
      </w:r>
      <w:r w:rsidRPr="00A61753">
        <w:rPr>
          <w:sz w:val="25"/>
          <w:szCs w:val="25"/>
        </w:rPr>
        <w:t>教育會考】</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6" w:name="Q2SO0761694"/>
      <w:bookmarkEnd w:id="5"/>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 xml:space="preserve">「前瞻基礎建設」是蔡英文政府推動的重要政策，消息傳出後，立刻占據各大媒體的版面，同時成為各政論節目的熱門話題。請問：這個現象反映了大眾傳播媒體的何種功能？　</w:t>
      </w:r>
      <w:r w:rsidRPr="00A61753">
        <w:rPr>
          <w:rStyle w:val="my"/>
          <w:rFonts w:hint="eastAsia"/>
          <w:color w:val="auto"/>
          <w:sz w:val="25"/>
          <w:szCs w:val="25"/>
        </w:rPr>
        <w:t>(A)</w:t>
      </w:r>
      <w:r w:rsidRPr="00A61753">
        <w:rPr>
          <w:rStyle w:val="my"/>
          <w:rFonts w:hint="eastAsia"/>
          <w:color w:val="auto"/>
          <w:sz w:val="25"/>
          <w:szCs w:val="25"/>
        </w:rPr>
        <w:t xml:space="preserve">提供訊息、教育文化　</w:t>
      </w:r>
      <w:r w:rsidRPr="00A61753">
        <w:rPr>
          <w:rStyle w:val="my"/>
          <w:rFonts w:hint="eastAsia"/>
          <w:color w:val="auto"/>
          <w:sz w:val="25"/>
          <w:szCs w:val="25"/>
        </w:rPr>
        <w:t>(B)</w:t>
      </w:r>
      <w:r w:rsidRPr="00A61753">
        <w:rPr>
          <w:rStyle w:val="my"/>
          <w:rFonts w:hint="eastAsia"/>
          <w:color w:val="auto"/>
          <w:sz w:val="25"/>
          <w:szCs w:val="25"/>
        </w:rPr>
        <w:t xml:space="preserve">休閒娛樂、監督政府　</w:t>
      </w:r>
      <w:r w:rsidRPr="00A61753">
        <w:rPr>
          <w:rStyle w:val="my"/>
          <w:rFonts w:hint="eastAsia"/>
          <w:color w:val="auto"/>
          <w:sz w:val="25"/>
          <w:szCs w:val="25"/>
        </w:rPr>
        <w:t>(C)</w:t>
      </w:r>
      <w:r w:rsidRPr="00A61753">
        <w:rPr>
          <w:rStyle w:val="my"/>
          <w:rFonts w:hint="eastAsia"/>
          <w:color w:val="auto"/>
          <w:sz w:val="25"/>
          <w:szCs w:val="25"/>
        </w:rPr>
        <w:t xml:space="preserve">監督政府、提供訊息　</w:t>
      </w:r>
      <w:r w:rsidRPr="00A61753">
        <w:rPr>
          <w:rStyle w:val="my"/>
          <w:rFonts w:hint="eastAsia"/>
          <w:color w:val="auto"/>
          <w:sz w:val="25"/>
          <w:szCs w:val="25"/>
        </w:rPr>
        <w:t>(D)</w:t>
      </w:r>
      <w:r w:rsidRPr="00A61753">
        <w:rPr>
          <w:rStyle w:val="my"/>
          <w:rFonts w:hint="eastAsia"/>
          <w:color w:val="auto"/>
          <w:sz w:val="25"/>
          <w:szCs w:val="25"/>
        </w:rPr>
        <w:t>教育文化、休閒娛樂。</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7" w:name="Q2SO0761697"/>
      <w:bookmarkEnd w:id="6"/>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傳播媒體對於</w:t>
      </w:r>
      <w:r w:rsidRPr="00A61753">
        <w:rPr>
          <w:rStyle w:val="my"/>
          <w:color w:val="auto"/>
          <w:sz w:val="25"/>
          <w:szCs w:val="25"/>
        </w:rPr>
        <w:t>總統</w:t>
      </w:r>
      <w:r w:rsidRPr="00A61753">
        <w:rPr>
          <w:rStyle w:val="my"/>
          <w:rFonts w:hint="eastAsia"/>
          <w:color w:val="auto"/>
          <w:sz w:val="25"/>
          <w:szCs w:val="25"/>
        </w:rPr>
        <w:t>談</w:t>
      </w:r>
      <w:r w:rsidRPr="00A61753">
        <w:rPr>
          <w:rStyle w:val="my"/>
          <w:color w:val="auto"/>
          <w:sz w:val="25"/>
          <w:szCs w:val="25"/>
        </w:rPr>
        <w:t>話要</w:t>
      </w:r>
      <w:r w:rsidRPr="00A61753">
        <w:rPr>
          <w:rStyle w:val="my"/>
          <w:rFonts w:hint="eastAsia"/>
          <w:color w:val="auto"/>
          <w:sz w:val="25"/>
          <w:szCs w:val="25"/>
        </w:rPr>
        <w:t>加以</w:t>
      </w:r>
      <w:r w:rsidRPr="00A61753">
        <w:rPr>
          <w:rStyle w:val="my"/>
          <w:color w:val="auto"/>
          <w:sz w:val="25"/>
          <w:szCs w:val="25"/>
        </w:rPr>
        <w:t xml:space="preserve">報導，小市民的意見也應該有表達的機會。這說明了閱聽人應有何種權益？　</w:t>
      </w:r>
      <w:r w:rsidRPr="00A61753">
        <w:rPr>
          <w:rStyle w:val="my"/>
          <w:color w:val="auto"/>
          <w:sz w:val="25"/>
          <w:szCs w:val="25"/>
        </w:rPr>
        <w:t>(A)</w:t>
      </w:r>
      <w:r w:rsidRPr="00A61753">
        <w:rPr>
          <w:rStyle w:val="my"/>
          <w:color w:val="auto"/>
          <w:sz w:val="25"/>
          <w:szCs w:val="25"/>
        </w:rPr>
        <w:t xml:space="preserve">平等權　</w:t>
      </w:r>
      <w:r w:rsidRPr="00A61753">
        <w:rPr>
          <w:rStyle w:val="my"/>
          <w:color w:val="auto"/>
          <w:sz w:val="25"/>
          <w:szCs w:val="25"/>
        </w:rPr>
        <w:t>(B)</w:t>
      </w:r>
      <w:r w:rsidRPr="00A61753">
        <w:rPr>
          <w:rStyle w:val="my"/>
          <w:color w:val="auto"/>
          <w:sz w:val="25"/>
          <w:szCs w:val="25"/>
        </w:rPr>
        <w:t xml:space="preserve">受益權　</w:t>
      </w:r>
      <w:r w:rsidRPr="00A61753">
        <w:rPr>
          <w:rStyle w:val="my"/>
          <w:color w:val="auto"/>
          <w:sz w:val="25"/>
          <w:szCs w:val="25"/>
        </w:rPr>
        <w:t>(C)</w:t>
      </w:r>
      <w:r w:rsidRPr="00A61753">
        <w:rPr>
          <w:rStyle w:val="my"/>
          <w:color w:val="auto"/>
          <w:sz w:val="25"/>
          <w:szCs w:val="25"/>
        </w:rPr>
        <w:t xml:space="preserve">言論自由權　</w:t>
      </w:r>
      <w:r w:rsidRPr="00A61753">
        <w:rPr>
          <w:rStyle w:val="my"/>
          <w:color w:val="auto"/>
          <w:sz w:val="25"/>
          <w:szCs w:val="25"/>
        </w:rPr>
        <w:t>(D)</w:t>
      </w:r>
      <w:r w:rsidRPr="00A61753">
        <w:rPr>
          <w:rStyle w:val="my"/>
          <w:color w:val="auto"/>
          <w:sz w:val="25"/>
          <w:szCs w:val="25"/>
        </w:rPr>
        <w:t>媒體</w:t>
      </w:r>
      <w:r w:rsidRPr="00A61753">
        <w:rPr>
          <w:rStyle w:val="my"/>
          <w:rFonts w:hint="eastAsia"/>
          <w:color w:val="auto"/>
          <w:sz w:val="25"/>
          <w:szCs w:val="25"/>
        </w:rPr>
        <w:t>接</w:t>
      </w:r>
      <w:r w:rsidRPr="00A61753">
        <w:rPr>
          <w:rStyle w:val="my"/>
          <w:color w:val="auto"/>
          <w:sz w:val="25"/>
          <w:szCs w:val="25"/>
        </w:rPr>
        <w:t>近</w:t>
      </w:r>
      <w:r w:rsidRPr="00A61753">
        <w:rPr>
          <w:rStyle w:val="my"/>
          <w:rFonts w:hint="eastAsia"/>
          <w:color w:val="auto"/>
          <w:sz w:val="25"/>
          <w:szCs w:val="25"/>
        </w:rPr>
        <w:t>使</w:t>
      </w:r>
      <w:r w:rsidRPr="00A61753">
        <w:rPr>
          <w:rStyle w:val="my"/>
          <w:color w:val="auto"/>
          <w:sz w:val="25"/>
          <w:szCs w:val="25"/>
        </w:rPr>
        <w:t>用權。</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8" w:name="Q2SO0761726"/>
      <w:bookmarkEnd w:id="7"/>
      <w:r w:rsidRPr="00A61753">
        <w:rPr>
          <w:rStyle w:val="my"/>
          <w:rFonts w:ascii="新細明體" w:hAnsi="新細明體"/>
          <w:color w:val="auto"/>
          <w:sz w:val="25"/>
          <w:szCs w:val="25"/>
        </w:rPr>
        <w:t>（  ）</w:t>
      </w:r>
      <w:r w:rsidRPr="00A61753">
        <w:rPr>
          <w:rStyle w:val="my"/>
          <w:color w:val="auto"/>
          <w:sz w:val="25"/>
          <w:szCs w:val="25"/>
        </w:rPr>
        <w:t>臺灣的傳播媒體很少報導國際新聞內容，而在為</w:t>
      </w:r>
      <w:r w:rsidRPr="00A61753">
        <w:rPr>
          <w:rStyle w:val="my"/>
          <w:color w:val="auto"/>
          <w:sz w:val="25"/>
          <w:szCs w:val="25"/>
        </w:rPr>
        <w:lastRenderedPageBreak/>
        <w:t xml:space="preserve">數不多的國際新聞裡，出現頻率最高的國家是美國、中國、日本，其中所隱含的價值觀影響了閱聽人對世界的認知。上述內容主要凸顯出下列何種現象？　</w:t>
      </w:r>
      <w:r w:rsidRPr="00A61753">
        <w:rPr>
          <w:rStyle w:val="my"/>
          <w:color w:val="auto"/>
          <w:sz w:val="25"/>
          <w:szCs w:val="25"/>
        </w:rPr>
        <w:t>(A)</w:t>
      </w:r>
      <w:r w:rsidRPr="00A61753">
        <w:rPr>
          <w:rStyle w:val="my"/>
          <w:color w:val="auto"/>
          <w:sz w:val="25"/>
          <w:szCs w:val="25"/>
        </w:rPr>
        <w:t xml:space="preserve">多元文化並存　</w:t>
      </w:r>
      <w:r w:rsidRPr="00A61753">
        <w:rPr>
          <w:rStyle w:val="my"/>
          <w:color w:val="auto"/>
          <w:sz w:val="25"/>
          <w:szCs w:val="25"/>
        </w:rPr>
        <w:t>(B)</w:t>
      </w:r>
      <w:r w:rsidRPr="00A61753">
        <w:rPr>
          <w:rStyle w:val="my"/>
          <w:color w:val="auto"/>
          <w:sz w:val="25"/>
          <w:szCs w:val="25"/>
        </w:rPr>
        <w:t xml:space="preserve">資金跨國流通　</w:t>
      </w:r>
      <w:r w:rsidRPr="00A61753">
        <w:rPr>
          <w:rStyle w:val="my"/>
          <w:color w:val="auto"/>
          <w:sz w:val="25"/>
          <w:szCs w:val="25"/>
        </w:rPr>
        <w:t>(C)</w:t>
      </w:r>
      <w:r w:rsidRPr="00A61753">
        <w:rPr>
          <w:rStyle w:val="my"/>
          <w:color w:val="auto"/>
          <w:sz w:val="25"/>
          <w:szCs w:val="25"/>
        </w:rPr>
        <w:t xml:space="preserve">強勢文化帶來衝擊　</w:t>
      </w:r>
      <w:r w:rsidRPr="00A61753">
        <w:rPr>
          <w:rStyle w:val="my"/>
          <w:color w:val="auto"/>
          <w:sz w:val="25"/>
          <w:szCs w:val="25"/>
        </w:rPr>
        <w:t>(D)</w:t>
      </w:r>
      <w:r w:rsidRPr="00A61753">
        <w:rPr>
          <w:rStyle w:val="my"/>
          <w:color w:val="auto"/>
          <w:sz w:val="25"/>
          <w:szCs w:val="25"/>
        </w:rPr>
        <w:t>跨國企業剝削勞工。</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9" w:name="Q2SO0761727"/>
      <w:bookmarkEnd w:id="8"/>
      <w:r w:rsidRPr="00A61753">
        <w:rPr>
          <w:rStyle w:val="my"/>
          <w:rFonts w:ascii="新細明體" w:hAnsi="新細明體"/>
          <w:color w:val="auto"/>
          <w:sz w:val="25"/>
          <w:szCs w:val="25"/>
        </w:rPr>
        <w:t>（  ）</w:t>
      </w:r>
      <w:r w:rsidRPr="00A61753">
        <w:rPr>
          <w:rStyle w:val="my"/>
          <w:color w:val="auto"/>
          <w:sz w:val="25"/>
          <w:szCs w:val="25"/>
        </w:rPr>
        <w:t>許多國外名牌如</w:t>
      </w:r>
      <w:r w:rsidRPr="00A61753">
        <w:rPr>
          <w:rStyle w:val="my"/>
          <w:color w:val="auto"/>
          <w:sz w:val="25"/>
          <w:szCs w:val="25"/>
        </w:rPr>
        <w:t>NIKE</w:t>
      </w:r>
      <w:r w:rsidRPr="00A61753">
        <w:rPr>
          <w:rStyle w:val="my"/>
          <w:color w:val="auto"/>
          <w:sz w:val="25"/>
          <w:szCs w:val="25"/>
        </w:rPr>
        <w:t>、</w:t>
      </w:r>
      <w:r w:rsidRPr="00A61753">
        <w:rPr>
          <w:rStyle w:val="my"/>
          <w:color w:val="auto"/>
          <w:sz w:val="25"/>
          <w:szCs w:val="25"/>
        </w:rPr>
        <w:t>LV</w:t>
      </w:r>
      <w:r w:rsidRPr="00A61753">
        <w:rPr>
          <w:rStyle w:val="my"/>
          <w:color w:val="auto"/>
          <w:sz w:val="25"/>
          <w:szCs w:val="25"/>
        </w:rPr>
        <w:t>、</w:t>
      </w:r>
      <w:r w:rsidRPr="00A61753">
        <w:rPr>
          <w:rStyle w:val="my"/>
          <w:color w:val="auto"/>
          <w:sz w:val="25"/>
          <w:szCs w:val="25"/>
        </w:rPr>
        <w:t>SONY</w:t>
      </w:r>
      <w:r w:rsidRPr="00A61753">
        <w:rPr>
          <w:rStyle w:val="my"/>
          <w:color w:val="auto"/>
          <w:sz w:val="25"/>
          <w:szCs w:val="25"/>
        </w:rPr>
        <w:t xml:space="preserve">等風行於全球市場，其主要訴求為高品質、高水準與高價位。請問：當人人傾向把消費習慣固定在特定國際名牌時，最可能產生下列何種影響？　</w:t>
      </w:r>
      <w:r w:rsidRPr="00A61753">
        <w:rPr>
          <w:rStyle w:val="my"/>
          <w:color w:val="auto"/>
          <w:sz w:val="25"/>
          <w:szCs w:val="25"/>
        </w:rPr>
        <w:t>(A)</w:t>
      </w:r>
      <w:r w:rsidRPr="00A61753">
        <w:rPr>
          <w:rStyle w:val="my"/>
          <w:color w:val="auto"/>
          <w:sz w:val="25"/>
          <w:szCs w:val="25"/>
        </w:rPr>
        <w:t xml:space="preserve">商業競爭強化網路購物風潮　</w:t>
      </w:r>
      <w:r w:rsidRPr="00A61753">
        <w:rPr>
          <w:rStyle w:val="my"/>
          <w:color w:val="auto"/>
          <w:sz w:val="25"/>
          <w:szCs w:val="25"/>
        </w:rPr>
        <w:t>(B)</w:t>
      </w:r>
      <w:r w:rsidRPr="00A61753">
        <w:rPr>
          <w:rStyle w:val="my"/>
          <w:color w:val="auto"/>
          <w:sz w:val="25"/>
          <w:szCs w:val="25"/>
        </w:rPr>
        <w:t xml:space="preserve">造成強權國家主導世界局勢發展　</w:t>
      </w:r>
      <w:r w:rsidRPr="00A61753">
        <w:rPr>
          <w:rStyle w:val="my"/>
          <w:color w:val="auto"/>
          <w:sz w:val="25"/>
          <w:szCs w:val="25"/>
        </w:rPr>
        <w:t>(C)</w:t>
      </w:r>
      <w:r w:rsidRPr="00A61753">
        <w:rPr>
          <w:rStyle w:val="my"/>
          <w:color w:val="auto"/>
          <w:sz w:val="25"/>
          <w:szCs w:val="25"/>
        </w:rPr>
        <w:t xml:space="preserve">促使弱勢文化小品牌揚名國際　</w:t>
      </w:r>
      <w:r w:rsidRPr="00A61753">
        <w:rPr>
          <w:rStyle w:val="my"/>
          <w:color w:val="auto"/>
          <w:sz w:val="25"/>
          <w:szCs w:val="25"/>
        </w:rPr>
        <w:t>(D)</w:t>
      </w:r>
      <w:r w:rsidRPr="00A61753">
        <w:rPr>
          <w:rStyle w:val="my"/>
          <w:color w:val="auto"/>
          <w:sz w:val="25"/>
          <w:szCs w:val="25"/>
        </w:rPr>
        <w:t>強勢文化領導國際的流行趨勢。</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10" w:name="Q2SO0761729"/>
      <w:bookmarkEnd w:id="9"/>
      <w:r w:rsidRPr="00A61753">
        <w:rPr>
          <w:rStyle w:val="my"/>
          <w:rFonts w:ascii="新細明體" w:hAnsi="新細明體"/>
          <w:color w:val="auto"/>
          <w:sz w:val="25"/>
          <w:szCs w:val="25"/>
        </w:rPr>
        <w:t>（  ）</w:t>
      </w:r>
      <w:r w:rsidRPr="00A61753">
        <w:rPr>
          <w:rStyle w:val="my"/>
          <w:color w:val="auto"/>
          <w:sz w:val="25"/>
          <w:szCs w:val="25"/>
        </w:rPr>
        <w:t xml:space="preserve">「當美式飲食文化擴散到世界各地，取代許多國家年輕人傳統的飲食習慣時，日本壽司、臺灣小籠包也傳輸到其他國家，提供外國民眾不同的飲食選擇。」上述內容最可能在討論下列哪項議題？　</w:t>
      </w:r>
      <w:r w:rsidRPr="00A61753">
        <w:rPr>
          <w:rStyle w:val="my"/>
          <w:color w:val="auto"/>
          <w:sz w:val="25"/>
          <w:szCs w:val="25"/>
        </w:rPr>
        <w:t>(A)</w:t>
      </w:r>
      <w:r w:rsidRPr="00A61753">
        <w:rPr>
          <w:rStyle w:val="my"/>
          <w:color w:val="auto"/>
          <w:sz w:val="25"/>
          <w:szCs w:val="25"/>
        </w:rPr>
        <w:t xml:space="preserve">跨國企業為生產地創造就業機會　</w:t>
      </w:r>
      <w:r w:rsidRPr="00A61753">
        <w:rPr>
          <w:rStyle w:val="my"/>
          <w:color w:val="auto"/>
          <w:sz w:val="25"/>
          <w:szCs w:val="25"/>
        </w:rPr>
        <w:t>(B)</w:t>
      </w:r>
      <w:r w:rsidRPr="00A61753">
        <w:rPr>
          <w:rStyle w:val="my"/>
          <w:color w:val="auto"/>
          <w:sz w:val="25"/>
          <w:szCs w:val="25"/>
        </w:rPr>
        <w:t xml:space="preserve">強權國家主導世界局勢　</w:t>
      </w:r>
      <w:r w:rsidRPr="00A61753">
        <w:rPr>
          <w:rStyle w:val="my"/>
          <w:color w:val="auto"/>
          <w:sz w:val="25"/>
          <w:szCs w:val="25"/>
        </w:rPr>
        <w:t>(C)</w:t>
      </w:r>
      <w:r w:rsidRPr="00A61753">
        <w:rPr>
          <w:rStyle w:val="my"/>
          <w:color w:val="auto"/>
          <w:sz w:val="25"/>
          <w:szCs w:val="25"/>
        </w:rPr>
        <w:t xml:space="preserve">文化全球化與多元化　</w:t>
      </w:r>
      <w:r w:rsidRPr="00A61753">
        <w:rPr>
          <w:rStyle w:val="my"/>
          <w:color w:val="auto"/>
          <w:sz w:val="25"/>
          <w:szCs w:val="25"/>
        </w:rPr>
        <w:t>(D)</w:t>
      </w:r>
      <w:r w:rsidRPr="00A61753">
        <w:rPr>
          <w:rStyle w:val="my"/>
          <w:color w:val="auto"/>
          <w:sz w:val="25"/>
          <w:szCs w:val="25"/>
        </w:rPr>
        <w:t>產品的跨國運輸消耗更多資源。</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11" w:name="Q2SO0761731"/>
      <w:bookmarkEnd w:id="10"/>
      <w:r w:rsidRPr="00A61753">
        <w:rPr>
          <w:rStyle w:val="my"/>
          <w:rFonts w:ascii="新細明體" w:hAnsi="新細明體"/>
          <w:color w:val="auto"/>
          <w:sz w:val="25"/>
          <w:szCs w:val="25"/>
        </w:rPr>
        <w:t>（  ）</w:t>
      </w:r>
      <w:r w:rsidRPr="00A61753">
        <w:rPr>
          <w:rStyle w:val="my"/>
          <w:color w:val="auto"/>
          <w:sz w:val="25"/>
          <w:szCs w:val="25"/>
        </w:rPr>
        <w:t xml:space="preserve">伊斯蘭教國家經常憂心年輕世代接觸歐美文化後，遵循伊斯蘭教傳統文化的意願將愈來愈低落，因此出現反對美式文化的聲浪與政策。伊斯蘭教國家的憂慮和做法，反映出全球化下的哪項影響？　</w:t>
      </w:r>
      <w:r w:rsidRPr="00A61753">
        <w:rPr>
          <w:rStyle w:val="my"/>
          <w:color w:val="auto"/>
          <w:sz w:val="25"/>
          <w:szCs w:val="25"/>
        </w:rPr>
        <w:t>(A)</w:t>
      </w:r>
      <w:r w:rsidRPr="00A61753">
        <w:rPr>
          <w:rStyle w:val="my"/>
          <w:color w:val="auto"/>
          <w:sz w:val="25"/>
          <w:szCs w:val="25"/>
        </w:rPr>
        <w:t xml:space="preserve">宗教文化面臨科學文明的強力挑戰　</w:t>
      </w:r>
      <w:r w:rsidRPr="00A61753">
        <w:rPr>
          <w:rStyle w:val="my"/>
          <w:color w:val="auto"/>
          <w:sz w:val="25"/>
          <w:szCs w:val="25"/>
        </w:rPr>
        <w:t>(B)</w:t>
      </w:r>
      <w:r w:rsidRPr="00A61753">
        <w:rPr>
          <w:rStyle w:val="my"/>
          <w:color w:val="auto"/>
          <w:sz w:val="25"/>
          <w:szCs w:val="25"/>
        </w:rPr>
        <w:t xml:space="preserve">強勢文化對本土文化造成不利影響　</w:t>
      </w:r>
      <w:r w:rsidRPr="00A61753">
        <w:rPr>
          <w:rStyle w:val="my"/>
          <w:color w:val="auto"/>
          <w:sz w:val="25"/>
          <w:szCs w:val="25"/>
        </w:rPr>
        <w:t>(C)</w:t>
      </w:r>
      <w:r w:rsidRPr="00A61753">
        <w:rPr>
          <w:rStyle w:val="my"/>
          <w:color w:val="auto"/>
          <w:sz w:val="25"/>
          <w:szCs w:val="25"/>
        </w:rPr>
        <w:t xml:space="preserve">外國文化影響政府統治的公權力　</w:t>
      </w:r>
      <w:r w:rsidRPr="00A61753">
        <w:rPr>
          <w:rStyle w:val="my"/>
          <w:color w:val="auto"/>
          <w:sz w:val="25"/>
          <w:szCs w:val="25"/>
        </w:rPr>
        <w:t>(D)</w:t>
      </w:r>
      <w:r w:rsidRPr="00A61753">
        <w:rPr>
          <w:rStyle w:val="my"/>
          <w:color w:val="auto"/>
          <w:sz w:val="25"/>
          <w:szCs w:val="25"/>
        </w:rPr>
        <w:t>媒體雙向傳播讓文化多元化。</w:t>
      </w:r>
    </w:p>
    <w:p w:rsidR="00043E2F" w:rsidRPr="00A61753" w:rsidRDefault="00043E2F" w:rsidP="00043E2F">
      <w:pPr>
        <w:numPr>
          <w:ilvl w:val="0"/>
          <w:numId w:val="6"/>
        </w:numPr>
        <w:adjustRightInd w:val="0"/>
        <w:snapToGrid w:val="0"/>
        <w:rPr>
          <w:rStyle w:val="my"/>
          <w:color w:val="auto"/>
          <w:sz w:val="25"/>
          <w:szCs w:val="25"/>
        </w:rPr>
      </w:pPr>
      <w:bookmarkStart w:id="12" w:name="Q2SO0761733"/>
      <w:bookmarkEnd w:id="11"/>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附圖為一篇</w:t>
      </w:r>
      <w:r w:rsidRPr="00A61753">
        <w:rPr>
          <w:rStyle w:val="my"/>
          <w:color w:val="auto"/>
          <w:sz w:val="25"/>
          <w:szCs w:val="25"/>
        </w:rPr>
        <w:t>新聞報導</w:t>
      </w:r>
      <w:r w:rsidRPr="00A61753">
        <w:rPr>
          <w:rStyle w:val="my"/>
          <w:rFonts w:hint="eastAsia"/>
          <w:color w:val="auto"/>
          <w:sz w:val="25"/>
          <w:szCs w:val="25"/>
        </w:rPr>
        <w:t>。</w:t>
      </w:r>
      <w:bookmarkStart w:id="13" w:name="_MON_1598697845"/>
      <w:bookmarkEnd w:id="13"/>
      <w:r w:rsidR="005D7D74">
        <w:rPr>
          <w:rStyle w:val="my"/>
          <w:color w:val="auto"/>
          <w:sz w:val="25"/>
          <w:szCs w:val="25"/>
        </w:rPr>
        <w:pict>
          <v:shape id="_x0000_i1027" type="#_x0000_t75" style="width:258pt;height:234pt">
            <v:imagedata r:id="rId13" o:title=""/>
          </v:shape>
        </w:pict>
      </w:r>
      <w:r w:rsidRPr="00A61753">
        <w:rPr>
          <w:rStyle w:val="my"/>
          <w:rFonts w:hint="eastAsia"/>
          <w:color w:val="auto"/>
          <w:sz w:val="25"/>
          <w:szCs w:val="25"/>
        </w:rPr>
        <w:br/>
      </w:r>
      <w:r w:rsidRPr="00A61753">
        <w:rPr>
          <w:rStyle w:val="my"/>
          <w:rFonts w:hint="eastAsia"/>
          <w:color w:val="auto"/>
          <w:sz w:val="25"/>
          <w:szCs w:val="25"/>
        </w:rPr>
        <w:t>文中所</w:t>
      </w:r>
      <w:r w:rsidRPr="00A61753">
        <w:rPr>
          <w:rStyle w:val="my"/>
          <w:color w:val="auto"/>
          <w:sz w:val="25"/>
          <w:szCs w:val="25"/>
        </w:rPr>
        <w:t xml:space="preserve">述原始部落符合下列何種概念？　</w:t>
      </w:r>
      <w:r w:rsidRPr="00A61753">
        <w:rPr>
          <w:rStyle w:val="my"/>
          <w:color w:val="auto"/>
          <w:sz w:val="25"/>
          <w:szCs w:val="25"/>
        </w:rPr>
        <w:t>(A)</w:t>
      </w:r>
      <w:r w:rsidRPr="00A61753">
        <w:rPr>
          <w:rStyle w:val="my"/>
          <w:color w:val="auto"/>
          <w:sz w:val="25"/>
          <w:szCs w:val="25"/>
        </w:rPr>
        <w:t xml:space="preserve">強權國家　</w:t>
      </w:r>
      <w:r w:rsidRPr="00A61753">
        <w:rPr>
          <w:rStyle w:val="my"/>
          <w:color w:val="auto"/>
          <w:sz w:val="25"/>
          <w:szCs w:val="25"/>
        </w:rPr>
        <w:t>(B)</w:t>
      </w:r>
      <w:r w:rsidRPr="00A61753">
        <w:rPr>
          <w:rStyle w:val="my"/>
          <w:color w:val="auto"/>
          <w:sz w:val="25"/>
          <w:szCs w:val="25"/>
        </w:rPr>
        <w:t xml:space="preserve">弱勢文化　</w:t>
      </w:r>
      <w:r w:rsidRPr="00A61753">
        <w:rPr>
          <w:rStyle w:val="my"/>
          <w:color w:val="auto"/>
          <w:sz w:val="25"/>
          <w:szCs w:val="25"/>
        </w:rPr>
        <w:t>(C)</w:t>
      </w:r>
      <w:r w:rsidRPr="00A61753">
        <w:rPr>
          <w:rStyle w:val="my"/>
          <w:color w:val="auto"/>
          <w:sz w:val="25"/>
          <w:szCs w:val="25"/>
        </w:rPr>
        <w:t xml:space="preserve">跨國企業　</w:t>
      </w:r>
      <w:r w:rsidRPr="00A61753">
        <w:rPr>
          <w:rStyle w:val="my"/>
          <w:color w:val="auto"/>
          <w:sz w:val="25"/>
          <w:szCs w:val="25"/>
        </w:rPr>
        <w:t>(D)</w:t>
      </w:r>
      <w:r w:rsidRPr="00A61753">
        <w:rPr>
          <w:rStyle w:val="my"/>
          <w:color w:val="auto"/>
          <w:sz w:val="25"/>
          <w:szCs w:val="25"/>
        </w:rPr>
        <w:t>傳播媒體。</w:t>
      </w:r>
    </w:p>
    <w:p w:rsidR="00043E2F" w:rsidRPr="00A61753" w:rsidRDefault="00043E2F" w:rsidP="00043E2F">
      <w:pPr>
        <w:numPr>
          <w:ilvl w:val="0"/>
          <w:numId w:val="6"/>
        </w:numPr>
        <w:adjustRightInd w:val="0"/>
        <w:snapToGrid w:val="0"/>
        <w:rPr>
          <w:rStyle w:val="my"/>
          <w:color w:val="auto"/>
          <w:sz w:val="25"/>
          <w:szCs w:val="25"/>
        </w:rPr>
      </w:pPr>
      <w:bookmarkStart w:id="14" w:name="Q2SO0761746"/>
      <w:bookmarkEnd w:id="12"/>
      <w:r w:rsidRPr="00A61753">
        <w:rPr>
          <w:rStyle w:val="my"/>
          <w:rFonts w:ascii="新細明體" w:hAnsi="新細明體"/>
          <w:color w:val="auto"/>
          <w:sz w:val="25"/>
          <w:szCs w:val="25"/>
        </w:rPr>
        <w:t>（  ）</w:t>
      </w:r>
      <w:r w:rsidRPr="00A61753">
        <w:rPr>
          <w:rStyle w:val="my"/>
          <w:color w:val="auto"/>
          <w:sz w:val="25"/>
          <w:szCs w:val="25"/>
        </w:rPr>
        <w:t>以下是一則新聞報導的內容：</w:t>
      </w:r>
      <w:r w:rsidRPr="00A61753">
        <w:rPr>
          <w:rStyle w:val="my"/>
          <w:color w:val="auto"/>
          <w:sz w:val="25"/>
          <w:szCs w:val="25"/>
        </w:rPr>
        <w:br/>
      </w:r>
      <w:bookmarkStart w:id="15" w:name="_MON_1476346555"/>
      <w:bookmarkEnd w:id="15"/>
      <w:r w:rsidR="005D7D74">
        <w:rPr>
          <w:rStyle w:val="my"/>
          <w:color w:val="auto"/>
          <w:sz w:val="25"/>
          <w:szCs w:val="25"/>
        </w:rPr>
        <w:pict>
          <v:shape id="_x0000_i1028" type="#_x0000_t75" style="width:256.8pt;height:148.8pt">
            <v:imagedata r:id="rId14" o:title=""/>
          </v:shape>
        </w:pict>
      </w:r>
      <w:r w:rsidRPr="00A61753">
        <w:rPr>
          <w:rStyle w:val="my"/>
          <w:color w:val="auto"/>
          <w:sz w:val="25"/>
          <w:szCs w:val="25"/>
        </w:rPr>
        <w:br/>
      </w:r>
      <w:r w:rsidRPr="00A61753">
        <w:rPr>
          <w:rStyle w:val="my"/>
          <w:color w:val="auto"/>
          <w:sz w:val="25"/>
          <w:szCs w:val="25"/>
        </w:rPr>
        <w:lastRenderedPageBreak/>
        <w:t xml:space="preserve">根據上述內容判斷，下列何者最能說明此一現象？　</w:t>
      </w:r>
      <w:r w:rsidRPr="00A61753">
        <w:rPr>
          <w:rStyle w:val="my"/>
          <w:color w:val="auto"/>
          <w:sz w:val="25"/>
          <w:szCs w:val="25"/>
        </w:rPr>
        <w:t>(A)</w:t>
      </w:r>
      <w:r w:rsidRPr="00A61753">
        <w:rPr>
          <w:rStyle w:val="my"/>
          <w:color w:val="auto"/>
          <w:sz w:val="25"/>
          <w:szCs w:val="25"/>
        </w:rPr>
        <w:t xml:space="preserve">強勢文化主導其他地區文化的發展　</w:t>
      </w:r>
      <w:r w:rsidRPr="00A61753">
        <w:rPr>
          <w:rStyle w:val="my"/>
          <w:color w:val="auto"/>
          <w:sz w:val="25"/>
          <w:szCs w:val="25"/>
        </w:rPr>
        <w:t>(B)</w:t>
      </w:r>
      <w:r w:rsidRPr="00A61753">
        <w:rPr>
          <w:rStyle w:val="my"/>
          <w:color w:val="auto"/>
          <w:sz w:val="25"/>
          <w:szCs w:val="25"/>
        </w:rPr>
        <w:t xml:space="preserve">移民的母文化對移入地區造成不利影響　</w:t>
      </w:r>
      <w:r w:rsidRPr="00A61753">
        <w:rPr>
          <w:rStyle w:val="my"/>
          <w:color w:val="auto"/>
          <w:sz w:val="25"/>
          <w:szCs w:val="25"/>
        </w:rPr>
        <w:t>(C)</w:t>
      </w:r>
      <w:r w:rsidRPr="00A61753">
        <w:rPr>
          <w:rStyle w:val="my"/>
          <w:color w:val="auto"/>
          <w:sz w:val="25"/>
          <w:szCs w:val="25"/>
        </w:rPr>
        <w:t xml:space="preserve">文化交流有助於了解各國文化的內涵與優點　</w:t>
      </w:r>
      <w:r w:rsidRPr="00A61753">
        <w:rPr>
          <w:rStyle w:val="my"/>
          <w:color w:val="auto"/>
          <w:sz w:val="25"/>
          <w:szCs w:val="25"/>
        </w:rPr>
        <w:t>(D)</w:t>
      </w:r>
      <w:r w:rsidRPr="00A61753">
        <w:rPr>
          <w:rStyle w:val="my"/>
          <w:color w:val="auto"/>
          <w:sz w:val="25"/>
          <w:szCs w:val="25"/>
        </w:rPr>
        <w:t>外來文化進行調整以融合當地民情。</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16" w:name="Q2SO0761754"/>
      <w:bookmarkEnd w:id="14"/>
      <w:r w:rsidRPr="00A61753">
        <w:rPr>
          <w:rStyle w:val="my"/>
          <w:rFonts w:ascii="新細明體" w:hAnsi="新細明體"/>
          <w:color w:val="auto"/>
          <w:sz w:val="25"/>
          <w:szCs w:val="25"/>
        </w:rPr>
        <w:t>（  ）</w:t>
      </w:r>
      <w:r w:rsidRPr="00A61753">
        <w:rPr>
          <w:rStyle w:val="my"/>
          <w:color w:val="auto"/>
          <w:sz w:val="25"/>
          <w:szCs w:val="25"/>
        </w:rPr>
        <w:t xml:space="preserve">張婆婆與來自越南的媳婦秀秀，常因觀念不同及語言不通而導致誤會。最近張婆婆用閩南語叫秀秀去買「一塊豬肝」，秀秀卻因無法理解而買了「一袋地瓜」回來，雙方鬧得很不愉快。上述內容主要凸顯出下列何種概念？　</w:t>
      </w:r>
      <w:r w:rsidRPr="00A61753">
        <w:rPr>
          <w:rStyle w:val="my"/>
          <w:color w:val="auto"/>
          <w:sz w:val="25"/>
          <w:szCs w:val="25"/>
        </w:rPr>
        <w:t>(A)</w:t>
      </w:r>
      <w:r w:rsidRPr="00A61753">
        <w:rPr>
          <w:rStyle w:val="my"/>
          <w:color w:val="auto"/>
          <w:sz w:val="25"/>
          <w:szCs w:val="25"/>
        </w:rPr>
        <w:t xml:space="preserve">跨國企業　</w:t>
      </w:r>
      <w:r w:rsidRPr="00A61753">
        <w:rPr>
          <w:rStyle w:val="my"/>
          <w:color w:val="auto"/>
          <w:sz w:val="25"/>
          <w:szCs w:val="25"/>
        </w:rPr>
        <w:t>(B)</w:t>
      </w:r>
      <w:r w:rsidRPr="00A61753">
        <w:rPr>
          <w:rStyle w:val="my"/>
          <w:color w:val="auto"/>
          <w:sz w:val="25"/>
          <w:szCs w:val="25"/>
        </w:rPr>
        <w:t xml:space="preserve">智慧財產　</w:t>
      </w:r>
      <w:r w:rsidRPr="00A61753">
        <w:rPr>
          <w:rStyle w:val="my"/>
          <w:color w:val="auto"/>
          <w:sz w:val="25"/>
          <w:szCs w:val="25"/>
        </w:rPr>
        <w:t>(C)</w:t>
      </w:r>
      <w:r w:rsidRPr="00A61753">
        <w:rPr>
          <w:rStyle w:val="my"/>
          <w:color w:val="auto"/>
          <w:sz w:val="25"/>
          <w:szCs w:val="25"/>
        </w:rPr>
        <w:t xml:space="preserve">文化衝突　</w:t>
      </w:r>
      <w:r w:rsidRPr="00A61753">
        <w:rPr>
          <w:rStyle w:val="my"/>
          <w:color w:val="auto"/>
          <w:sz w:val="25"/>
          <w:szCs w:val="25"/>
        </w:rPr>
        <w:t>(D)</w:t>
      </w:r>
      <w:r w:rsidRPr="00A61753">
        <w:rPr>
          <w:rStyle w:val="my"/>
          <w:color w:val="auto"/>
          <w:sz w:val="25"/>
          <w:szCs w:val="25"/>
        </w:rPr>
        <w:t>強勢文化。</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17" w:name="Q2SO0761759"/>
      <w:bookmarkEnd w:id="16"/>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梁</w:t>
      </w:r>
      <w:r w:rsidRPr="00A61753">
        <w:rPr>
          <w:rStyle w:val="my"/>
          <w:color w:val="auto"/>
          <w:sz w:val="25"/>
          <w:szCs w:val="25"/>
        </w:rPr>
        <w:t>老師在課堂上講述某概念：「當不同文化接觸時，在經濟、權力等資源擁有優勢的一方，稱為</w:t>
      </w:r>
      <w:r w:rsidRPr="00A61753">
        <w:rPr>
          <w:rStyle w:val="my"/>
          <w:rFonts w:hint="eastAsia"/>
          <w:color w:val="auto"/>
          <w:sz w:val="25"/>
          <w:szCs w:val="25"/>
        </w:rPr>
        <w:t>★★</w:t>
      </w:r>
      <w:r w:rsidRPr="00A61753">
        <w:rPr>
          <w:rStyle w:val="my"/>
          <w:color w:val="auto"/>
          <w:sz w:val="25"/>
          <w:szCs w:val="25"/>
        </w:rPr>
        <w:t>。」上述</w:t>
      </w:r>
      <w:r w:rsidRPr="00A61753">
        <w:rPr>
          <w:rStyle w:val="my"/>
          <w:rFonts w:hint="eastAsia"/>
          <w:color w:val="auto"/>
          <w:sz w:val="25"/>
          <w:szCs w:val="25"/>
        </w:rPr>
        <w:t>★★</w:t>
      </w:r>
      <w:r w:rsidRPr="00A61753">
        <w:rPr>
          <w:rStyle w:val="my"/>
          <w:color w:val="auto"/>
          <w:sz w:val="25"/>
          <w:szCs w:val="25"/>
        </w:rPr>
        <w:t xml:space="preserve">應為下列何者？　</w:t>
      </w:r>
      <w:r w:rsidRPr="00A61753">
        <w:rPr>
          <w:rStyle w:val="my"/>
          <w:color w:val="auto"/>
          <w:sz w:val="25"/>
          <w:szCs w:val="25"/>
        </w:rPr>
        <w:t>(A)</w:t>
      </w:r>
      <w:r w:rsidRPr="00A61753">
        <w:rPr>
          <w:rStyle w:val="my"/>
          <w:color w:val="auto"/>
          <w:sz w:val="25"/>
          <w:szCs w:val="25"/>
        </w:rPr>
        <w:t xml:space="preserve">傳統文化　</w:t>
      </w:r>
      <w:r w:rsidRPr="00A61753">
        <w:rPr>
          <w:rStyle w:val="my"/>
          <w:color w:val="auto"/>
          <w:sz w:val="25"/>
          <w:szCs w:val="25"/>
        </w:rPr>
        <w:t>(B)</w:t>
      </w:r>
      <w:r w:rsidRPr="00A61753">
        <w:rPr>
          <w:rStyle w:val="my"/>
          <w:color w:val="auto"/>
          <w:sz w:val="25"/>
          <w:szCs w:val="25"/>
        </w:rPr>
        <w:t xml:space="preserve">多元文化　</w:t>
      </w:r>
      <w:r w:rsidRPr="00A61753">
        <w:rPr>
          <w:rStyle w:val="my"/>
          <w:color w:val="auto"/>
          <w:sz w:val="25"/>
          <w:szCs w:val="25"/>
        </w:rPr>
        <w:t>(C)</w:t>
      </w:r>
      <w:r w:rsidRPr="00A61753">
        <w:rPr>
          <w:rStyle w:val="my"/>
          <w:color w:val="auto"/>
          <w:sz w:val="25"/>
          <w:szCs w:val="25"/>
        </w:rPr>
        <w:t xml:space="preserve">強勢文化　</w:t>
      </w:r>
      <w:r w:rsidRPr="00A61753">
        <w:rPr>
          <w:rStyle w:val="my"/>
          <w:color w:val="auto"/>
          <w:sz w:val="25"/>
          <w:szCs w:val="25"/>
        </w:rPr>
        <w:t>(D)</w:t>
      </w:r>
      <w:r w:rsidRPr="00A61753">
        <w:rPr>
          <w:rStyle w:val="my"/>
          <w:color w:val="auto"/>
          <w:sz w:val="25"/>
          <w:szCs w:val="25"/>
        </w:rPr>
        <w:t>弱勢文化。</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18" w:name="Q2SO0761761"/>
      <w:bookmarkEnd w:id="17"/>
      <w:r w:rsidRPr="00A61753">
        <w:rPr>
          <w:rStyle w:val="my"/>
          <w:rFonts w:ascii="新細明體" w:hAnsi="新細明體"/>
          <w:color w:val="auto"/>
          <w:sz w:val="25"/>
          <w:szCs w:val="25"/>
        </w:rPr>
        <w:t>（  ）</w:t>
      </w:r>
      <w:r w:rsidRPr="00A61753">
        <w:rPr>
          <w:rStyle w:val="my"/>
          <w:color w:val="auto"/>
          <w:sz w:val="25"/>
          <w:szCs w:val="25"/>
        </w:rPr>
        <w:t>新聞報導：「教育部研擬</w:t>
      </w:r>
      <w:r w:rsidRPr="00A61753">
        <w:rPr>
          <w:rStyle w:val="my"/>
          <w:color w:val="auto"/>
          <w:sz w:val="25"/>
          <w:szCs w:val="25"/>
        </w:rPr>
        <w:t>5</w:t>
      </w:r>
      <w:r w:rsidRPr="00A61753">
        <w:rPr>
          <w:rStyle w:val="my"/>
          <w:color w:val="auto"/>
          <w:sz w:val="25"/>
          <w:szCs w:val="25"/>
        </w:rPr>
        <w:t>年中程計畫，希望爭取每年</w:t>
      </w:r>
      <w:r w:rsidRPr="00A61753">
        <w:rPr>
          <w:rStyle w:val="my"/>
          <w:color w:val="auto"/>
          <w:sz w:val="25"/>
          <w:szCs w:val="25"/>
        </w:rPr>
        <w:t>1</w:t>
      </w:r>
      <w:r w:rsidRPr="00A61753">
        <w:rPr>
          <w:rStyle w:val="my"/>
          <w:color w:val="auto"/>
          <w:sz w:val="25"/>
          <w:szCs w:val="25"/>
        </w:rPr>
        <w:t>億元的新住民教育經費，擴大照顧新住民及其子女，包含新住民母語</w:t>
      </w:r>
      <w:r w:rsidR="00A61753" w:rsidRPr="00A61753">
        <w:rPr>
          <w:rStyle w:val="my"/>
          <w:color w:val="auto"/>
          <w:sz w:val="25"/>
          <w:szCs w:val="25"/>
        </w:rPr>
        <w:t>師資培訓、教材等教育。」上述教育部的措施，凸顯出下列何種概念？</w:t>
      </w:r>
      <w:r w:rsidRPr="00A61753">
        <w:rPr>
          <w:rStyle w:val="my"/>
          <w:color w:val="auto"/>
          <w:sz w:val="25"/>
          <w:szCs w:val="25"/>
        </w:rPr>
        <w:t>(A)</w:t>
      </w:r>
      <w:r w:rsidRPr="00A61753">
        <w:rPr>
          <w:rStyle w:val="my"/>
          <w:color w:val="auto"/>
          <w:sz w:val="25"/>
          <w:szCs w:val="25"/>
        </w:rPr>
        <w:t xml:space="preserve">保障智慧財產　</w:t>
      </w:r>
      <w:r w:rsidRPr="00A61753">
        <w:rPr>
          <w:rStyle w:val="my"/>
          <w:color w:val="auto"/>
          <w:sz w:val="25"/>
          <w:szCs w:val="25"/>
        </w:rPr>
        <w:t>(B)</w:t>
      </w:r>
      <w:r w:rsidRPr="00A61753">
        <w:rPr>
          <w:rStyle w:val="my"/>
          <w:color w:val="auto"/>
          <w:sz w:val="25"/>
          <w:szCs w:val="25"/>
        </w:rPr>
        <w:t xml:space="preserve">尊重多元文化　</w:t>
      </w:r>
      <w:r w:rsidRPr="00A61753">
        <w:rPr>
          <w:rStyle w:val="my"/>
          <w:color w:val="auto"/>
          <w:sz w:val="25"/>
          <w:szCs w:val="25"/>
        </w:rPr>
        <w:t>(C)</w:t>
      </w:r>
      <w:r w:rsidRPr="00A61753">
        <w:rPr>
          <w:rStyle w:val="my"/>
          <w:color w:val="auto"/>
          <w:sz w:val="25"/>
          <w:szCs w:val="25"/>
        </w:rPr>
        <w:t xml:space="preserve">傳播強勢文化　</w:t>
      </w:r>
      <w:r w:rsidRPr="00A61753">
        <w:rPr>
          <w:rStyle w:val="my"/>
          <w:color w:val="auto"/>
          <w:sz w:val="25"/>
          <w:szCs w:val="25"/>
        </w:rPr>
        <w:t>(D)</w:t>
      </w:r>
      <w:r w:rsidRPr="00A61753">
        <w:rPr>
          <w:rStyle w:val="my"/>
          <w:color w:val="auto"/>
          <w:sz w:val="25"/>
          <w:szCs w:val="25"/>
        </w:rPr>
        <w:t>設立跨國企業。</w:t>
      </w:r>
    </w:p>
    <w:p w:rsidR="00043E2F" w:rsidRPr="00A61753" w:rsidRDefault="00043E2F" w:rsidP="00043E2F">
      <w:pPr>
        <w:pStyle w:val="a6"/>
        <w:numPr>
          <w:ilvl w:val="0"/>
          <w:numId w:val="6"/>
        </w:numPr>
        <w:rPr>
          <w:sz w:val="25"/>
          <w:szCs w:val="25"/>
        </w:rPr>
      </w:pPr>
      <w:bookmarkStart w:id="19" w:name="Q2SO0780013"/>
      <w:bookmarkEnd w:id="18"/>
      <w:r w:rsidRPr="00A61753">
        <w:rPr>
          <w:rFonts w:ascii="新細明體" w:hAnsi="新細明體"/>
          <w:sz w:val="25"/>
          <w:szCs w:val="25"/>
        </w:rPr>
        <w:t>（  ）</w:t>
      </w:r>
      <w:r w:rsidRPr="00A61753">
        <w:rPr>
          <w:sz w:val="25"/>
          <w:szCs w:val="25"/>
        </w:rPr>
        <w:t xml:space="preserve">圖呈現出某項法律規定施行前、後，幸福社區公告內容的變化，根據圖中訊息判斷，該法律最可能是下列何者？　</w:t>
      </w:r>
      <w:r w:rsidRPr="00A61753">
        <w:rPr>
          <w:sz w:val="25"/>
          <w:szCs w:val="25"/>
        </w:rPr>
        <w:t>(A)</w:t>
      </w:r>
      <w:r w:rsidRPr="00A61753">
        <w:rPr>
          <w:sz w:val="25"/>
          <w:szCs w:val="25"/>
        </w:rPr>
        <w:t xml:space="preserve">《民法》　</w:t>
      </w:r>
      <w:r w:rsidRPr="00A61753">
        <w:rPr>
          <w:sz w:val="25"/>
          <w:szCs w:val="25"/>
        </w:rPr>
        <w:t>(B)</w:t>
      </w:r>
      <w:r w:rsidRPr="00A61753">
        <w:rPr>
          <w:sz w:val="25"/>
          <w:szCs w:val="25"/>
        </w:rPr>
        <w:t xml:space="preserve">《消費者保護法》　</w:t>
      </w:r>
      <w:r w:rsidRPr="00A61753">
        <w:rPr>
          <w:sz w:val="25"/>
          <w:szCs w:val="25"/>
        </w:rPr>
        <w:t>(C)</w:t>
      </w:r>
      <w:r w:rsidRPr="00A61753">
        <w:rPr>
          <w:sz w:val="25"/>
          <w:szCs w:val="25"/>
        </w:rPr>
        <w:t xml:space="preserve">《社會秩序維護法》　</w:t>
      </w:r>
      <w:r w:rsidRPr="00A61753">
        <w:rPr>
          <w:sz w:val="25"/>
          <w:szCs w:val="25"/>
        </w:rPr>
        <w:t>(D)</w:t>
      </w:r>
      <w:r w:rsidRPr="00A61753">
        <w:rPr>
          <w:sz w:val="25"/>
          <w:szCs w:val="25"/>
        </w:rPr>
        <w:t>《個人資料保護法》。【</w:t>
      </w:r>
      <w:r w:rsidRPr="00A61753">
        <w:rPr>
          <w:sz w:val="25"/>
          <w:szCs w:val="25"/>
        </w:rPr>
        <w:t>107</w:t>
      </w:r>
      <w:r w:rsidRPr="00A61753">
        <w:rPr>
          <w:sz w:val="25"/>
          <w:szCs w:val="25"/>
        </w:rPr>
        <w:t>教育會考】</w:t>
      </w:r>
      <w:r w:rsidRPr="00A61753">
        <w:rPr>
          <w:rFonts w:hint="eastAsia"/>
          <w:sz w:val="25"/>
          <w:szCs w:val="25"/>
        </w:rPr>
        <w:br/>
      </w:r>
      <w:r w:rsidR="005D7D74">
        <w:rPr>
          <w:sz w:val="25"/>
          <w:szCs w:val="25"/>
        </w:rPr>
        <w:pict>
          <v:shape id="_x0000_i1029" type="#_x0000_t75" style="width:262.8pt;height:115.8pt">
            <v:imagedata r:id="rId15" o:title="107-13"/>
          </v:shape>
        </w:pict>
      </w:r>
    </w:p>
    <w:p w:rsidR="00043E2F" w:rsidRPr="00A61753" w:rsidRDefault="00043E2F" w:rsidP="00043E2F">
      <w:pPr>
        <w:numPr>
          <w:ilvl w:val="0"/>
          <w:numId w:val="6"/>
        </w:numPr>
        <w:adjustRightInd w:val="0"/>
        <w:snapToGrid w:val="0"/>
        <w:rPr>
          <w:rStyle w:val="char"/>
          <w:color w:val="auto"/>
          <w:sz w:val="25"/>
          <w:szCs w:val="25"/>
        </w:rPr>
      </w:pPr>
      <w:bookmarkStart w:id="20" w:name="Q2SO0880026"/>
      <w:bookmarkEnd w:id="19"/>
      <w:r w:rsidRPr="00A61753">
        <w:rPr>
          <w:rStyle w:val="char"/>
          <w:rFonts w:ascii="新細明體" w:hAnsi="新細明體" w:hint="eastAsia"/>
          <w:color w:val="auto"/>
          <w:sz w:val="25"/>
          <w:szCs w:val="25"/>
        </w:rPr>
        <w:t>（</w:t>
      </w:r>
      <w:r w:rsidRPr="00A61753">
        <w:rPr>
          <w:rStyle w:val="char"/>
          <w:rFonts w:ascii="新細明體" w:hAnsi="新細明體"/>
          <w:color w:val="auto"/>
          <w:sz w:val="25"/>
          <w:szCs w:val="25"/>
        </w:rPr>
        <w:t xml:space="preserve">  ）</w:t>
      </w:r>
      <w:r w:rsidRPr="00A61753">
        <w:rPr>
          <w:rStyle w:val="char"/>
          <w:rFonts w:hint="eastAsia"/>
          <w:color w:val="auto"/>
          <w:sz w:val="25"/>
          <w:szCs w:val="25"/>
        </w:rPr>
        <w:t xml:space="preserve">某媒體常在網站上以虛擬動畫呈現新聞內容，但因表現方式有時過於血腥、暴力，引起輿論譴責。民間團體呼籲該媒體應顧及報導對社會可能產生的負面影響，勿以商業利益為優先考量。上述團體的訴求內容，主要凸顯出下列何項議題的重要性？　</w:t>
      </w:r>
      <w:r w:rsidRPr="00A61753">
        <w:rPr>
          <w:rStyle w:val="char"/>
          <w:rFonts w:hint="eastAsia"/>
          <w:color w:val="auto"/>
          <w:sz w:val="25"/>
          <w:szCs w:val="25"/>
        </w:rPr>
        <w:t>(A)</w:t>
      </w:r>
      <w:r w:rsidRPr="00A61753">
        <w:rPr>
          <w:rStyle w:val="char"/>
          <w:rFonts w:hint="eastAsia"/>
          <w:color w:val="auto"/>
          <w:sz w:val="25"/>
          <w:szCs w:val="25"/>
        </w:rPr>
        <w:t xml:space="preserve">資訊科技的多元發展　</w:t>
      </w:r>
      <w:r w:rsidRPr="00A61753">
        <w:rPr>
          <w:rStyle w:val="char"/>
          <w:rFonts w:hint="eastAsia"/>
          <w:color w:val="auto"/>
          <w:sz w:val="25"/>
          <w:szCs w:val="25"/>
        </w:rPr>
        <w:t>(B)</w:t>
      </w:r>
      <w:r w:rsidRPr="00A61753">
        <w:rPr>
          <w:rStyle w:val="char"/>
          <w:rFonts w:hint="eastAsia"/>
          <w:color w:val="auto"/>
          <w:sz w:val="25"/>
          <w:szCs w:val="25"/>
        </w:rPr>
        <w:t xml:space="preserve">社會團體的監督力量　</w:t>
      </w:r>
      <w:r w:rsidRPr="00A61753">
        <w:rPr>
          <w:rStyle w:val="char"/>
          <w:rFonts w:hint="eastAsia"/>
          <w:color w:val="auto"/>
          <w:sz w:val="25"/>
          <w:szCs w:val="25"/>
        </w:rPr>
        <w:t>(C)</w:t>
      </w:r>
      <w:r w:rsidRPr="00A61753">
        <w:rPr>
          <w:rStyle w:val="char"/>
          <w:rFonts w:hint="eastAsia"/>
          <w:color w:val="auto"/>
          <w:sz w:val="25"/>
          <w:szCs w:val="25"/>
        </w:rPr>
        <w:t xml:space="preserve">新聞報導的自由程度　</w:t>
      </w:r>
      <w:r w:rsidRPr="00A61753">
        <w:rPr>
          <w:rStyle w:val="char"/>
          <w:rFonts w:hint="eastAsia"/>
          <w:color w:val="auto"/>
          <w:sz w:val="25"/>
          <w:szCs w:val="25"/>
        </w:rPr>
        <w:t>(D)</w:t>
      </w:r>
      <w:r w:rsidRPr="00A61753">
        <w:rPr>
          <w:rStyle w:val="char"/>
          <w:rFonts w:hint="eastAsia"/>
          <w:color w:val="auto"/>
          <w:sz w:val="25"/>
          <w:szCs w:val="25"/>
        </w:rPr>
        <w:t>傳播媒體的社會責任。</w:t>
      </w:r>
      <w:r w:rsidRPr="00A61753">
        <w:rPr>
          <w:rStyle w:val="char"/>
          <w:color w:val="auto"/>
          <w:sz w:val="25"/>
          <w:szCs w:val="25"/>
        </w:rPr>
        <w:t>【</w:t>
      </w:r>
      <w:r w:rsidRPr="00A61753">
        <w:rPr>
          <w:rStyle w:val="char"/>
          <w:color w:val="auto"/>
          <w:sz w:val="25"/>
          <w:szCs w:val="25"/>
        </w:rPr>
        <w:t>10</w:t>
      </w:r>
      <w:r w:rsidRPr="00A61753">
        <w:rPr>
          <w:rStyle w:val="char"/>
          <w:rFonts w:hint="eastAsia"/>
          <w:color w:val="auto"/>
          <w:sz w:val="25"/>
          <w:szCs w:val="25"/>
        </w:rPr>
        <w:t>8</w:t>
      </w:r>
      <w:r w:rsidRPr="00A61753">
        <w:rPr>
          <w:rStyle w:val="char"/>
          <w:color w:val="auto"/>
          <w:sz w:val="25"/>
          <w:szCs w:val="25"/>
        </w:rPr>
        <w:t>教育會考】</w:t>
      </w:r>
    </w:p>
    <w:p w:rsidR="00043E2F" w:rsidRPr="00A61753" w:rsidRDefault="00043E2F" w:rsidP="00043E2F">
      <w:pPr>
        <w:numPr>
          <w:ilvl w:val="0"/>
          <w:numId w:val="6"/>
        </w:numPr>
        <w:adjustRightInd w:val="0"/>
        <w:snapToGrid w:val="0"/>
        <w:rPr>
          <w:rStyle w:val="my"/>
          <w:color w:val="auto"/>
          <w:sz w:val="25"/>
          <w:szCs w:val="25"/>
        </w:rPr>
      </w:pPr>
      <w:bookmarkStart w:id="21" w:name="Q2SO0761871"/>
      <w:bookmarkEnd w:id="20"/>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某</w:t>
      </w:r>
      <w:r w:rsidRPr="00A61753">
        <w:rPr>
          <w:rStyle w:val="my"/>
          <w:color w:val="auto"/>
          <w:sz w:val="25"/>
          <w:szCs w:val="25"/>
        </w:rPr>
        <w:t>新聞報導</w:t>
      </w:r>
      <w:r w:rsidRPr="00A61753">
        <w:rPr>
          <w:rStyle w:val="my"/>
          <w:rFonts w:hint="eastAsia"/>
          <w:color w:val="auto"/>
          <w:sz w:val="25"/>
          <w:szCs w:val="25"/>
        </w:rPr>
        <w:t>如附圖。</w:t>
      </w:r>
      <w:r w:rsidRPr="00A61753">
        <w:rPr>
          <w:rStyle w:val="my"/>
          <w:color w:val="auto"/>
          <w:sz w:val="25"/>
          <w:szCs w:val="25"/>
        </w:rPr>
        <w:t>根據</w:t>
      </w:r>
      <w:r w:rsidRPr="00A61753">
        <w:rPr>
          <w:rStyle w:val="my"/>
          <w:rFonts w:hint="eastAsia"/>
          <w:color w:val="auto"/>
          <w:sz w:val="25"/>
          <w:szCs w:val="25"/>
        </w:rPr>
        <w:t>新聞</w:t>
      </w:r>
      <w:r w:rsidRPr="00A61753">
        <w:rPr>
          <w:rStyle w:val="my"/>
          <w:color w:val="auto"/>
          <w:sz w:val="25"/>
          <w:szCs w:val="25"/>
        </w:rPr>
        <w:t xml:space="preserve">內容判斷，法國這項法案最主要的用意為下列何者？　</w:t>
      </w:r>
      <w:r w:rsidRPr="00A61753">
        <w:rPr>
          <w:rStyle w:val="my"/>
          <w:color w:val="auto"/>
          <w:sz w:val="25"/>
          <w:szCs w:val="25"/>
        </w:rPr>
        <w:t>(A)</w:t>
      </w:r>
      <w:r w:rsidRPr="00A61753">
        <w:rPr>
          <w:rStyle w:val="my"/>
          <w:color w:val="auto"/>
          <w:sz w:val="25"/>
          <w:szCs w:val="25"/>
        </w:rPr>
        <w:t xml:space="preserve">自由共享知識　</w:t>
      </w:r>
      <w:r w:rsidRPr="00A61753">
        <w:rPr>
          <w:rStyle w:val="my"/>
          <w:color w:val="auto"/>
          <w:sz w:val="25"/>
          <w:szCs w:val="25"/>
        </w:rPr>
        <w:t>(B)</w:t>
      </w:r>
      <w:r w:rsidRPr="00A61753">
        <w:rPr>
          <w:rStyle w:val="my"/>
          <w:color w:val="auto"/>
          <w:sz w:val="25"/>
          <w:szCs w:val="25"/>
        </w:rPr>
        <w:t xml:space="preserve">維護生命價值與宗教信仰　</w:t>
      </w:r>
      <w:r w:rsidRPr="00A61753">
        <w:rPr>
          <w:rStyle w:val="my"/>
          <w:color w:val="auto"/>
          <w:sz w:val="25"/>
          <w:szCs w:val="25"/>
        </w:rPr>
        <w:t>(C)</w:t>
      </w:r>
      <w:r w:rsidRPr="00A61753">
        <w:rPr>
          <w:rStyle w:val="my"/>
          <w:color w:val="auto"/>
          <w:sz w:val="25"/>
          <w:szCs w:val="25"/>
        </w:rPr>
        <w:t xml:space="preserve">保護全球生態環境　</w:t>
      </w:r>
      <w:r w:rsidRPr="00A61753">
        <w:rPr>
          <w:rStyle w:val="my"/>
          <w:color w:val="auto"/>
          <w:sz w:val="25"/>
          <w:szCs w:val="25"/>
        </w:rPr>
        <w:t>(D)</w:t>
      </w:r>
      <w:r w:rsidRPr="00A61753">
        <w:rPr>
          <w:rStyle w:val="my"/>
          <w:color w:val="auto"/>
          <w:sz w:val="25"/>
          <w:szCs w:val="25"/>
        </w:rPr>
        <w:t>保障智慧財產權。</w:t>
      </w:r>
      <w:r w:rsidRPr="00A61753">
        <w:rPr>
          <w:rStyle w:val="my"/>
          <w:rFonts w:hint="eastAsia"/>
          <w:color w:val="auto"/>
          <w:sz w:val="25"/>
          <w:szCs w:val="25"/>
        </w:rPr>
        <w:br/>
      </w:r>
      <w:bookmarkStart w:id="22" w:name="_MON_1598705118"/>
      <w:bookmarkEnd w:id="22"/>
      <w:r w:rsidR="005D7D74">
        <w:rPr>
          <w:rStyle w:val="my"/>
          <w:color w:val="auto"/>
          <w:sz w:val="25"/>
          <w:szCs w:val="25"/>
        </w:rPr>
        <w:pict>
          <v:shape id="_x0000_i1030" type="#_x0000_t75" style="width:252pt;height:201.6pt">
            <v:imagedata r:id="rId16" o:title=""/>
          </v:shape>
        </w:pic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23" w:name="Q2SO0761798"/>
      <w:bookmarkEnd w:id="21"/>
      <w:r w:rsidRPr="00A61753">
        <w:rPr>
          <w:rStyle w:val="my"/>
          <w:rFonts w:ascii="新細明體" w:hAnsi="新細明體" w:hint="eastAsia"/>
          <w:color w:val="auto"/>
          <w:sz w:val="25"/>
          <w:szCs w:val="25"/>
        </w:rPr>
        <w:lastRenderedPageBreak/>
        <w:t>（</w:t>
      </w:r>
      <w:r w:rsidRPr="00A61753">
        <w:rPr>
          <w:rStyle w:val="my"/>
          <w:rFonts w:ascii="新細明體" w:hAnsi="新細明體"/>
          <w:color w:val="auto"/>
          <w:sz w:val="25"/>
          <w:szCs w:val="25"/>
        </w:rPr>
        <w:t xml:space="preserve">  ）</w:t>
      </w:r>
      <w:r w:rsidRPr="00A61753">
        <w:rPr>
          <w:rStyle w:val="my"/>
          <w:rFonts w:hint="eastAsia"/>
          <w:color w:val="auto"/>
          <w:sz w:val="25"/>
          <w:szCs w:val="25"/>
        </w:rPr>
        <w:t>伯</w:t>
      </w:r>
      <w:r w:rsidRPr="00A61753">
        <w:rPr>
          <w:rStyle w:val="my"/>
          <w:color w:val="auto"/>
          <w:sz w:val="25"/>
          <w:szCs w:val="25"/>
        </w:rPr>
        <w:t>納李發明全球資訊網</w:t>
      </w:r>
      <w:r w:rsidRPr="00A61753">
        <w:rPr>
          <w:rStyle w:val="my"/>
          <w:color w:val="auto"/>
          <w:sz w:val="25"/>
          <w:szCs w:val="25"/>
        </w:rPr>
        <w:t>(www)</w:t>
      </w:r>
      <w:r w:rsidRPr="00A61753">
        <w:rPr>
          <w:rStyle w:val="my"/>
          <w:color w:val="auto"/>
          <w:sz w:val="25"/>
          <w:szCs w:val="25"/>
        </w:rPr>
        <w:t>後，並未登記專利，使得網</w:t>
      </w:r>
      <w:r w:rsidRPr="00A61753">
        <w:rPr>
          <w:rStyle w:val="my"/>
          <w:rFonts w:hint="eastAsia"/>
          <w:color w:val="auto"/>
          <w:sz w:val="25"/>
          <w:szCs w:val="25"/>
        </w:rPr>
        <w:t>際網</w:t>
      </w:r>
      <w:r w:rsidRPr="00A61753">
        <w:rPr>
          <w:rStyle w:val="my"/>
          <w:color w:val="auto"/>
          <w:sz w:val="25"/>
          <w:szCs w:val="25"/>
        </w:rPr>
        <w:t xml:space="preserve">路可以迅速的發展及普及，且使得全世界都可以免費使用這項發明，是個值得我們尊敬的人。請問：他所持的理由為何？　</w:t>
      </w:r>
      <w:r w:rsidRPr="00A61753">
        <w:rPr>
          <w:rStyle w:val="my"/>
          <w:color w:val="auto"/>
          <w:sz w:val="25"/>
          <w:szCs w:val="25"/>
        </w:rPr>
        <w:t>(A)</w:t>
      </w:r>
      <w:r w:rsidRPr="00A61753">
        <w:rPr>
          <w:rStyle w:val="my"/>
          <w:color w:val="auto"/>
          <w:sz w:val="25"/>
          <w:szCs w:val="25"/>
        </w:rPr>
        <w:t xml:space="preserve">科技發展不會受人類的價值觀影響　</w:t>
      </w:r>
      <w:r w:rsidRPr="00A61753">
        <w:rPr>
          <w:rStyle w:val="my"/>
          <w:color w:val="auto"/>
          <w:sz w:val="25"/>
          <w:szCs w:val="25"/>
        </w:rPr>
        <w:t>(B)</w:t>
      </w:r>
      <w:r w:rsidRPr="00A61753">
        <w:rPr>
          <w:rStyle w:val="my"/>
          <w:color w:val="auto"/>
          <w:sz w:val="25"/>
          <w:szCs w:val="25"/>
        </w:rPr>
        <w:t>人</w:t>
      </w:r>
      <w:r w:rsidRPr="00A61753">
        <w:rPr>
          <w:rStyle w:val="my"/>
          <w:rFonts w:hint="eastAsia"/>
          <w:color w:val="auto"/>
          <w:sz w:val="25"/>
          <w:szCs w:val="25"/>
        </w:rPr>
        <w:t>類</w:t>
      </w:r>
      <w:r w:rsidRPr="00A61753">
        <w:rPr>
          <w:rStyle w:val="my"/>
          <w:color w:val="auto"/>
          <w:sz w:val="25"/>
          <w:szCs w:val="25"/>
        </w:rPr>
        <w:t>成就</w:t>
      </w:r>
      <w:r w:rsidRPr="00A61753">
        <w:rPr>
          <w:rStyle w:val="my"/>
          <w:rFonts w:hint="eastAsia"/>
          <w:color w:val="auto"/>
          <w:sz w:val="25"/>
          <w:szCs w:val="25"/>
        </w:rPr>
        <w:t>都</w:t>
      </w:r>
      <w:r w:rsidRPr="00A61753">
        <w:rPr>
          <w:rStyle w:val="my"/>
          <w:color w:val="auto"/>
          <w:sz w:val="25"/>
          <w:szCs w:val="25"/>
        </w:rPr>
        <w:t>是互助的結果</w:t>
      </w:r>
      <w:r w:rsidRPr="00A61753">
        <w:rPr>
          <w:rStyle w:val="my"/>
          <w:rFonts w:hint="eastAsia"/>
          <w:color w:val="auto"/>
          <w:sz w:val="25"/>
          <w:szCs w:val="25"/>
        </w:rPr>
        <w:t>，應彼此分享</w:t>
      </w:r>
      <w:r w:rsidRPr="00A61753">
        <w:rPr>
          <w:rStyle w:val="my"/>
          <w:color w:val="auto"/>
          <w:sz w:val="25"/>
          <w:szCs w:val="25"/>
        </w:rPr>
        <w:t xml:space="preserve">　</w:t>
      </w:r>
      <w:r w:rsidRPr="00A61753">
        <w:rPr>
          <w:rStyle w:val="my"/>
          <w:color w:val="auto"/>
          <w:sz w:val="25"/>
          <w:szCs w:val="25"/>
        </w:rPr>
        <w:t>(C)</w:t>
      </w:r>
      <w:r w:rsidRPr="00A61753">
        <w:rPr>
          <w:rStyle w:val="my"/>
          <w:color w:val="auto"/>
          <w:sz w:val="25"/>
          <w:szCs w:val="25"/>
        </w:rPr>
        <w:t xml:space="preserve">不清楚該如何申請專利　</w:t>
      </w:r>
      <w:r w:rsidRPr="00A61753">
        <w:rPr>
          <w:rStyle w:val="my"/>
          <w:color w:val="auto"/>
          <w:sz w:val="25"/>
          <w:szCs w:val="25"/>
        </w:rPr>
        <w:t>(D)</w:t>
      </w:r>
      <w:r w:rsidRPr="00A61753">
        <w:rPr>
          <w:rStyle w:val="my"/>
          <w:color w:val="auto"/>
          <w:sz w:val="25"/>
          <w:szCs w:val="25"/>
        </w:rPr>
        <w:t>科技發明的結果由個人承擔。</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24" w:name="Q2SO0761802"/>
      <w:bookmarkEnd w:id="23"/>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白</w:t>
      </w:r>
      <w:r w:rsidRPr="00A61753">
        <w:rPr>
          <w:rStyle w:val="my"/>
          <w:color w:val="auto"/>
          <w:sz w:val="25"/>
          <w:szCs w:val="25"/>
        </w:rPr>
        <w:t>小姐透過網路交易購買某商品，網路商店記錄了她的消費細目</w:t>
      </w:r>
      <w:r w:rsidRPr="00A61753">
        <w:rPr>
          <w:rStyle w:val="my"/>
          <w:rFonts w:hint="eastAsia"/>
          <w:color w:val="auto"/>
          <w:sz w:val="25"/>
          <w:szCs w:val="25"/>
        </w:rPr>
        <w:t>，</w:t>
      </w:r>
      <w:r w:rsidRPr="00A61753">
        <w:rPr>
          <w:rStyle w:val="my"/>
          <w:color w:val="auto"/>
          <w:sz w:val="25"/>
          <w:szCs w:val="25"/>
        </w:rPr>
        <w:t>也分析她的消費習慣</w:t>
      </w:r>
      <w:r w:rsidRPr="00A61753">
        <w:rPr>
          <w:rStyle w:val="my"/>
          <w:rFonts w:hint="eastAsia"/>
          <w:color w:val="auto"/>
          <w:sz w:val="25"/>
          <w:szCs w:val="25"/>
        </w:rPr>
        <w:t>。</w:t>
      </w:r>
      <w:r w:rsidRPr="00A61753">
        <w:rPr>
          <w:rStyle w:val="my"/>
          <w:color w:val="auto"/>
          <w:sz w:val="25"/>
          <w:szCs w:val="25"/>
        </w:rPr>
        <w:t>這種資料儲存與分析的做法引發</w:t>
      </w:r>
      <w:r w:rsidRPr="00A61753">
        <w:rPr>
          <w:rStyle w:val="my"/>
          <w:rFonts w:hint="eastAsia"/>
          <w:color w:val="auto"/>
          <w:sz w:val="25"/>
          <w:szCs w:val="25"/>
        </w:rPr>
        <w:t>大眾</w:t>
      </w:r>
      <w:r w:rsidRPr="00A61753">
        <w:rPr>
          <w:rStyle w:val="my"/>
          <w:color w:val="auto"/>
          <w:sz w:val="25"/>
          <w:szCs w:val="25"/>
        </w:rPr>
        <w:t xml:space="preserve">討論，認為有侵犯到個人哪種權利的疑慮？　</w:t>
      </w:r>
      <w:r w:rsidRPr="00A61753">
        <w:rPr>
          <w:rStyle w:val="my"/>
          <w:color w:val="auto"/>
          <w:sz w:val="25"/>
          <w:szCs w:val="25"/>
        </w:rPr>
        <w:t>(A)</w:t>
      </w:r>
      <w:r w:rsidRPr="00A61753">
        <w:rPr>
          <w:rStyle w:val="my"/>
          <w:color w:val="auto"/>
          <w:sz w:val="25"/>
          <w:szCs w:val="25"/>
        </w:rPr>
        <w:t xml:space="preserve">媒體接近使用權　</w:t>
      </w:r>
      <w:r w:rsidRPr="00A61753">
        <w:rPr>
          <w:rStyle w:val="my"/>
          <w:color w:val="auto"/>
          <w:sz w:val="25"/>
          <w:szCs w:val="25"/>
        </w:rPr>
        <w:t>(B)</w:t>
      </w:r>
      <w:r w:rsidRPr="00A61753">
        <w:rPr>
          <w:rStyle w:val="my"/>
          <w:color w:val="auto"/>
          <w:sz w:val="25"/>
          <w:szCs w:val="25"/>
        </w:rPr>
        <w:t xml:space="preserve">隱私權　</w:t>
      </w:r>
      <w:r w:rsidRPr="00A61753">
        <w:rPr>
          <w:rStyle w:val="my"/>
          <w:color w:val="auto"/>
          <w:sz w:val="25"/>
          <w:szCs w:val="25"/>
        </w:rPr>
        <w:t>(C)</w:t>
      </w:r>
      <w:r w:rsidRPr="00A61753">
        <w:rPr>
          <w:rStyle w:val="my"/>
          <w:color w:val="auto"/>
          <w:sz w:val="25"/>
          <w:szCs w:val="25"/>
        </w:rPr>
        <w:t xml:space="preserve">受益權　</w:t>
      </w:r>
      <w:r w:rsidRPr="00A61753">
        <w:rPr>
          <w:rStyle w:val="my"/>
          <w:color w:val="auto"/>
          <w:sz w:val="25"/>
          <w:szCs w:val="25"/>
        </w:rPr>
        <w:t>(D)</w:t>
      </w:r>
      <w:r w:rsidRPr="00A61753">
        <w:rPr>
          <w:rStyle w:val="my"/>
          <w:color w:val="auto"/>
          <w:sz w:val="25"/>
          <w:szCs w:val="25"/>
        </w:rPr>
        <w:t>平等權。</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25" w:name="Q2SO0761803"/>
      <w:bookmarkEnd w:id="24"/>
      <w:r w:rsidRPr="00A61753">
        <w:rPr>
          <w:rStyle w:val="my"/>
          <w:rFonts w:ascii="新細明體" w:hAnsi="新細明體"/>
          <w:color w:val="auto"/>
          <w:sz w:val="25"/>
          <w:szCs w:val="25"/>
        </w:rPr>
        <w:t>（  ）</w:t>
      </w:r>
      <w:r w:rsidRPr="00A61753">
        <w:rPr>
          <w:rStyle w:val="my"/>
          <w:color w:val="auto"/>
          <w:sz w:val="25"/>
          <w:szCs w:val="25"/>
        </w:rPr>
        <w:t>新聞節錄：「電腦防毒軟體業者指出，近來有電腦病毒透過一封聲稱含有麥可傑克森祕密歌曲和照片的電子郵件，大量散播。</w:t>
      </w:r>
      <w:r w:rsidRPr="00A61753">
        <w:rPr>
          <w:rStyle w:val="my"/>
          <w:rFonts w:hint="eastAsia"/>
          <w:color w:val="auto"/>
          <w:sz w:val="25"/>
          <w:szCs w:val="25"/>
        </w:rPr>
        <w:t>……</w:t>
      </w:r>
      <w:r w:rsidRPr="00A61753">
        <w:rPr>
          <w:rStyle w:val="my"/>
          <w:color w:val="auto"/>
          <w:sz w:val="25"/>
          <w:szCs w:val="25"/>
        </w:rPr>
        <w:t xml:space="preserve">業者提醒電腦使用者，不要開啟這個附加檔案。」請問：在我國，散播電腦病毒將觸犯下列何種法律？　</w:t>
      </w:r>
      <w:r w:rsidRPr="00A61753">
        <w:rPr>
          <w:rStyle w:val="my"/>
          <w:color w:val="auto"/>
          <w:sz w:val="25"/>
          <w:szCs w:val="25"/>
        </w:rPr>
        <w:t>(A)</w:t>
      </w:r>
      <w:r w:rsidRPr="00A61753">
        <w:rPr>
          <w:rStyle w:val="my"/>
          <w:color w:val="auto"/>
          <w:sz w:val="25"/>
          <w:szCs w:val="25"/>
        </w:rPr>
        <w:t xml:space="preserve">《著作權法》　</w:t>
      </w:r>
      <w:r w:rsidRPr="00A61753">
        <w:rPr>
          <w:rStyle w:val="my"/>
          <w:color w:val="auto"/>
          <w:sz w:val="25"/>
          <w:szCs w:val="25"/>
        </w:rPr>
        <w:t>(B)</w:t>
      </w:r>
      <w:r w:rsidRPr="00A61753">
        <w:rPr>
          <w:rStyle w:val="my"/>
          <w:color w:val="auto"/>
          <w:sz w:val="25"/>
          <w:szCs w:val="25"/>
        </w:rPr>
        <w:t xml:space="preserve">《個人資料保護法》　</w:t>
      </w:r>
      <w:r w:rsidRPr="00A61753">
        <w:rPr>
          <w:rStyle w:val="my"/>
          <w:color w:val="auto"/>
          <w:sz w:val="25"/>
          <w:szCs w:val="25"/>
        </w:rPr>
        <w:t>(C)</w:t>
      </w:r>
      <w:r w:rsidRPr="00A61753">
        <w:rPr>
          <w:rStyle w:val="my"/>
          <w:color w:val="auto"/>
          <w:sz w:val="25"/>
          <w:szCs w:val="25"/>
        </w:rPr>
        <w:t xml:space="preserve">《勞動基準法》　</w:t>
      </w:r>
      <w:r w:rsidRPr="00A61753">
        <w:rPr>
          <w:rStyle w:val="my"/>
          <w:color w:val="auto"/>
          <w:sz w:val="25"/>
          <w:szCs w:val="25"/>
        </w:rPr>
        <w:t>(D)</w:t>
      </w:r>
      <w:r w:rsidRPr="00A61753">
        <w:rPr>
          <w:rStyle w:val="my"/>
          <w:color w:val="auto"/>
          <w:sz w:val="25"/>
          <w:szCs w:val="25"/>
        </w:rPr>
        <w:t>《刑法》妨害電腦使用罪。</w:t>
      </w:r>
    </w:p>
    <w:p w:rsidR="00043E2F" w:rsidRPr="00A61753" w:rsidRDefault="00043E2F" w:rsidP="00043E2F">
      <w:pPr>
        <w:numPr>
          <w:ilvl w:val="0"/>
          <w:numId w:val="6"/>
        </w:numPr>
        <w:adjustRightInd w:val="0"/>
        <w:snapToGrid w:val="0"/>
        <w:rPr>
          <w:rStyle w:val="my"/>
          <w:color w:val="auto"/>
          <w:sz w:val="25"/>
          <w:szCs w:val="25"/>
        </w:rPr>
      </w:pPr>
      <w:bookmarkStart w:id="26" w:name="Q2SO0761805"/>
      <w:bookmarkEnd w:id="25"/>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公民老師在課堂上講述以下內容──</w:t>
      </w:r>
      <w:r w:rsidRPr="00A61753">
        <w:rPr>
          <w:rStyle w:val="my"/>
          <w:color w:val="auto"/>
          <w:sz w:val="25"/>
          <w:szCs w:val="25"/>
        </w:rPr>
        <w:br/>
      </w:r>
      <w:bookmarkStart w:id="27" w:name="_MON_1507531060"/>
      <w:bookmarkStart w:id="28" w:name="_MON_1539668795"/>
      <w:bookmarkEnd w:id="27"/>
      <w:bookmarkEnd w:id="28"/>
      <w:r w:rsidR="005D7D74">
        <w:rPr>
          <w:rStyle w:val="my"/>
          <w:color w:val="auto"/>
          <w:sz w:val="25"/>
          <w:szCs w:val="25"/>
        </w:rPr>
        <w:pict>
          <v:shape id="_x0000_i1031" type="#_x0000_t75" style="width:262.8pt;height:181.8pt">
            <v:imagedata r:id="rId17" o:title=""/>
          </v:shape>
        </w:pict>
      </w:r>
      <w:r w:rsidRPr="00A61753">
        <w:rPr>
          <w:rStyle w:val="my"/>
          <w:rFonts w:hint="eastAsia"/>
          <w:color w:val="auto"/>
          <w:sz w:val="25"/>
          <w:szCs w:val="25"/>
        </w:rPr>
        <w:br/>
      </w:r>
      <w:r w:rsidRPr="00A61753">
        <w:rPr>
          <w:rStyle w:val="my"/>
          <w:color w:val="auto"/>
          <w:sz w:val="25"/>
          <w:szCs w:val="25"/>
        </w:rPr>
        <w:t xml:space="preserve">根據上述內容判斷，政府是以下列何種方式，來解決資訊科技所衍生的問題？　</w:t>
      </w:r>
      <w:r w:rsidRPr="00A61753">
        <w:rPr>
          <w:rStyle w:val="my"/>
          <w:color w:val="auto"/>
          <w:sz w:val="25"/>
          <w:szCs w:val="25"/>
        </w:rPr>
        <w:t>(A)</w:t>
      </w:r>
      <w:r w:rsidRPr="00A61753">
        <w:rPr>
          <w:rStyle w:val="my"/>
          <w:color w:val="auto"/>
          <w:sz w:val="25"/>
          <w:szCs w:val="25"/>
        </w:rPr>
        <w:t xml:space="preserve">改變民眾的價值觀念　</w:t>
      </w:r>
      <w:r w:rsidRPr="00A61753">
        <w:rPr>
          <w:rStyle w:val="my"/>
          <w:color w:val="auto"/>
          <w:sz w:val="25"/>
          <w:szCs w:val="25"/>
        </w:rPr>
        <w:t>(B)</w:t>
      </w:r>
      <w:r w:rsidRPr="00A61753">
        <w:rPr>
          <w:rStyle w:val="my"/>
          <w:color w:val="auto"/>
          <w:sz w:val="25"/>
          <w:szCs w:val="25"/>
        </w:rPr>
        <w:t>更新法</w:t>
      </w:r>
      <w:r w:rsidRPr="00A61753">
        <w:rPr>
          <w:rStyle w:val="my"/>
          <w:rFonts w:hint="eastAsia"/>
          <w:color w:val="auto"/>
          <w:sz w:val="25"/>
          <w:szCs w:val="25"/>
        </w:rPr>
        <w:t>律</w:t>
      </w:r>
      <w:r w:rsidRPr="00A61753">
        <w:rPr>
          <w:rStyle w:val="my"/>
          <w:color w:val="auto"/>
          <w:sz w:val="25"/>
          <w:szCs w:val="25"/>
        </w:rPr>
        <w:t>規</w:t>
      </w:r>
      <w:r w:rsidRPr="00A61753">
        <w:rPr>
          <w:rStyle w:val="my"/>
          <w:rFonts w:hint="eastAsia"/>
          <w:color w:val="auto"/>
          <w:sz w:val="25"/>
          <w:szCs w:val="25"/>
        </w:rPr>
        <w:t>範與制度</w:t>
      </w:r>
      <w:r w:rsidRPr="00A61753">
        <w:rPr>
          <w:rStyle w:val="my"/>
          <w:color w:val="auto"/>
          <w:sz w:val="25"/>
          <w:szCs w:val="25"/>
        </w:rPr>
        <w:t xml:space="preserve">　</w:t>
      </w:r>
      <w:r w:rsidRPr="00A61753">
        <w:rPr>
          <w:rStyle w:val="my"/>
          <w:color w:val="auto"/>
          <w:sz w:val="25"/>
          <w:szCs w:val="25"/>
        </w:rPr>
        <w:t>(C)</w:t>
      </w:r>
      <w:r w:rsidRPr="00A61753">
        <w:rPr>
          <w:rStyle w:val="my"/>
          <w:color w:val="auto"/>
          <w:sz w:val="25"/>
          <w:szCs w:val="25"/>
        </w:rPr>
        <w:t xml:space="preserve">改善大眾物質生活　</w:t>
      </w:r>
      <w:r w:rsidRPr="00A61753">
        <w:rPr>
          <w:rStyle w:val="my"/>
          <w:color w:val="auto"/>
          <w:sz w:val="25"/>
          <w:szCs w:val="25"/>
        </w:rPr>
        <w:t>(D)</w:t>
      </w:r>
      <w:r w:rsidRPr="00A61753">
        <w:rPr>
          <w:rStyle w:val="my"/>
          <w:color w:val="auto"/>
          <w:sz w:val="25"/>
          <w:szCs w:val="25"/>
        </w:rPr>
        <w:t>提高人民科技水準。</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29" w:name="Q2SO0761814"/>
      <w:bookmarkEnd w:id="26"/>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 xml:space="preserve">【甲】是指在產生、傳播、整理、保存、檢索、使用資訊，以及設計、管理資訊系統時，應有的行為準則。上述【甲】應為下列何者？　</w:t>
      </w:r>
      <w:r w:rsidRPr="00A61753">
        <w:rPr>
          <w:rStyle w:val="my"/>
          <w:rFonts w:hint="eastAsia"/>
          <w:color w:val="auto"/>
          <w:sz w:val="25"/>
          <w:szCs w:val="25"/>
        </w:rPr>
        <w:t>(A)</w:t>
      </w:r>
      <w:r w:rsidRPr="00A61753">
        <w:rPr>
          <w:rStyle w:val="my"/>
          <w:rFonts w:hint="eastAsia"/>
          <w:color w:val="auto"/>
          <w:sz w:val="25"/>
          <w:szCs w:val="25"/>
        </w:rPr>
        <w:t xml:space="preserve">生命倫理　</w:t>
      </w:r>
      <w:r w:rsidRPr="00A61753">
        <w:rPr>
          <w:rStyle w:val="my"/>
          <w:rFonts w:hint="eastAsia"/>
          <w:color w:val="auto"/>
          <w:sz w:val="25"/>
          <w:szCs w:val="25"/>
        </w:rPr>
        <w:t>(B)</w:t>
      </w:r>
      <w:r w:rsidRPr="00A61753">
        <w:rPr>
          <w:rStyle w:val="my"/>
          <w:rFonts w:hint="eastAsia"/>
          <w:color w:val="auto"/>
          <w:sz w:val="25"/>
          <w:szCs w:val="25"/>
        </w:rPr>
        <w:t xml:space="preserve">環境倫理　</w:t>
      </w:r>
      <w:r w:rsidRPr="00A61753">
        <w:rPr>
          <w:rStyle w:val="my"/>
          <w:rFonts w:hint="eastAsia"/>
          <w:color w:val="auto"/>
          <w:sz w:val="25"/>
          <w:szCs w:val="25"/>
        </w:rPr>
        <w:t>(C)</w:t>
      </w:r>
      <w:r w:rsidRPr="00A61753">
        <w:rPr>
          <w:rStyle w:val="my"/>
          <w:rFonts w:hint="eastAsia"/>
          <w:color w:val="auto"/>
          <w:sz w:val="25"/>
          <w:szCs w:val="25"/>
        </w:rPr>
        <w:t xml:space="preserve">資訊倫理　</w:t>
      </w:r>
      <w:r w:rsidRPr="00A61753">
        <w:rPr>
          <w:rStyle w:val="my"/>
          <w:rFonts w:hint="eastAsia"/>
          <w:color w:val="auto"/>
          <w:sz w:val="25"/>
          <w:szCs w:val="25"/>
        </w:rPr>
        <w:t>(D)</w:t>
      </w:r>
      <w:r w:rsidRPr="00A61753">
        <w:rPr>
          <w:rStyle w:val="my"/>
          <w:rFonts w:hint="eastAsia"/>
          <w:color w:val="auto"/>
          <w:sz w:val="25"/>
          <w:szCs w:val="25"/>
        </w:rPr>
        <w:t>校園倫理。</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30" w:name="Q2SO0761826"/>
      <w:bookmarkEnd w:id="29"/>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 xml:space="preserve">小說改編的電影《姐姐的守護者》描述一對夫妻為了拯救患有罕見疾病的女兒，在醫師的協助下，以基因配對及試管嬰兒的方式，成功生下一個與姐姐基因相同的妹妹，接著開始取用妹妹身上的生理組織、血液、骨髓等物質以治療姐姐。在我國，不孕夫妻也可以求助醫學進行試管嬰兒手術，請問：其依據的法律為何？　</w:t>
      </w:r>
      <w:r w:rsidRPr="00A61753">
        <w:rPr>
          <w:rStyle w:val="my"/>
          <w:rFonts w:hint="eastAsia"/>
          <w:color w:val="auto"/>
          <w:sz w:val="25"/>
          <w:szCs w:val="25"/>
        </w:rPr>
        <w:t>(A)</w:t>
      </w:r>
      <w:r w:rsidRPr="00A61753">
        <w:rPr>
          <w:rStyle w:val="my"/>
          <w:rFonts w:hint="eastAsia"/>
          <w:color w:val="auto"/>
          <w:sz w:val="25"/>
          <w:szCs w:val="25"/>
        </w:rPr>
        <w:t xml:space="preserve">《民法》　</w:t>
      </w:r>
      <w:r w:rsidRPr="00A61753">
        <w:rPr>
          <w:rStyle w:val="my"/>
          <w:rFonts w:hint="eastAsia"/>
          <w:color w:val="auto"/>
          <w:sz w:val="25"/>
          <w:szCs w:val="25"/>
        </w:rPr>
        <w:t>(B)</w:t>
      </w:r>
      <w:r w:rsidRPr="00A61753">
        <w:rPr>
          <w:rStyle w:val="my"/>
          <w:rFonts w:hint="eastAsia"/>
          <w:color w:val="auto"/>
          <w:sz w:val="25"/>
          <w:szCs w:val="25"/>
        </w:rPr>
        <w:t xml:space="preserve">《人工生殖法》　</w:t>
      </w:r>
      <w:r w:rsidRPr="00A61753">
        <w:rPr>
          <w:rStyle w:val="my"/>
          <w:rFonts w:hint="eastAsia"/>
          <w:color w:val="auto"/>
          <w:sz w:val="25"/>
          <w:szCs w:val="25"/>
        </w:rPr>
        <w:t>(C)</w:t>
      </w:r>
      <w:r w:rsidRPr="00A61753">
        <w:rPr>
          <w:rStyle w:val="my"/>
          <w:rFonts w:hint="eastAsia"/>
          <w:color w:val="auto"/>
          <w:sz w:val="25"/>
          <w:szCs w:val="25"/>
        </w:rPr>
        <w:t xml:space="preserve">《優生保健法》　</w:t>
      </w:r>
      <w:r w:rsidRPr="00A61753">
        <w:rPr>
          <w:rStyle w:val="my"/>
          <w:rFonts w:hint="eastAsia"/>
          <w:color w:val="auto"/>
          <w:sz w:val="25"/>
          <w:szCs w:val="25"/>
        </w:rPr>
        <w:t>(D)</w:t>
      </w:r>
      <w:r w:rsidRPr="00A61753">
        <w:rPr>
          <w:rStyle w:val="my"/>
          <w:rFonts w:hint="eastAsia"/>
          <w:color w:val="auto"/>
          <w:sz w:val="25"/>
          <w:szCs w:val="25"/>
        </w:rPr>
        <w:t>《生育保健法》。</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31" w:name="Q2SO0761829"/>
      <w:bookmarkEnd w:id="30"/>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秀女的報告主題為「基因改造技術所帶來的負面衝擊」，她應會舉出下列何種事例？</w:t>
      </w:r>
      <w:r w:rsidRPr="00A61753">
        <w:rPr>
          <w:rStyle w:val="my"/>
          <w:color w:val="auto"/>
          <w:sz w:val="25"/>
          <w:szCs w:val="25"/>
        </w:rPr>
        <w:t xml:space="preserve">　</w:t>
      </w:r>
      <w:r w:rsidRPr="00A61753">
        <w:rPr>
          <w:rStyle w:val="my"/>
          <w:color w:val="auto"/>
          <w:sz w:val="25"/>
          <w:szCs w:val="25"/>
        </w:rPr>
        <w:t>(A)</w:t>
      </w:r>
      <w:r w:rsidRPr="00A61753">
        <w:rPr>
          <w:rStyle w:val="my"/>
          <w:rFonts w:hint="eastAsia"/>
          <w:color w:val="auto"/>
          <w:sz w:val="25"/>
          <w:szCs w:val="25"/>
        </w:rPr>
        <w:t>電腦病毒日益氾濫</w:t>
      </w:r>
      <w:r w:rsidRPr="00A61753">
        <w:rPr>
          <w:rStyle w:val="my"/>
          <w:color w:val="auto"/>
          <w:sz w:val="25"/>
          <w:szCs w:val="25"/>
        </w:rPr>
        <w:t xml:space="preserve">　</w:t>
      </w:r>
      <w:r w:rsidRPr="00A61753">
        <w:rPr>
          <w:rStyle w:val="my"/>
          <w:color w:val="auto"/>
          <w:sz w:val="25"/>
          <w:szCs w:val="25"/>
        </w:rPr>
        <w:t>(B)</w:t>
      </w:r>
      <w:r w:rsidRPr="00A61753">
        <w:rPr>
          <w:rStyle w:val="my"/>
          <w:rFonts w:hint="eastAsia"/>
          <w:color w:val="auto"/>
          <w:sz w:val="25"/>
          <w:szCs w:val="25"/>
        </w:rPr>
        <w:t>侵害個人資料隱私</w:t>
      </w:r>
      <w:r w:rsidRPr="00A61753">
        <w:rPr>
          <w:rStyle w:val="my"/>
          <w:color w:val="auto"/>
          <w:sz w:val="25"/>
          <w:szCs w:val="25"/>
        </w:rPr>
        <w:t xml:space="preserve">　</w:t>
      </w:r>
      <w:r w:rsidRPr="00A61753">
        <w:rPr>
          <w:rStyle w:val="my"/>
          <w:color w:val="auto"/>
          <w:sz w:val="25"/>
          <w:szCs w:val="25"/>
        </w:rPr>
        <w:t>(C)</w:t>
      </w:r>
      <w:r w:rsidRPr="00A61753">
        <w:rPr>
          <w:rStyle w:val="my"/>
          <w:rFonts w:hint="eastAsia"/>
          <w:color w:val="auto"/>
          <w:sz w:val="25"/>
          <w:szCs w:val="25"/>
        </w:rPr>
        <w:t>減少生物多樣性</w:t>
      </w:r>
      <w:r w:rsidRPr="00A61753">
        <w:rPr>
          <w:rStyle w:val="my"/>
          <w:color w:val="auto"/>
          <w:sz w:val="25"/>
          <w:szCs w:val="25"/>
        </w:rPr>
        <w:t xml:space="preserve">　</w:t>
      </w:r>
      <w:r w:rsidRPr="00A61753">
        <w:rPr>
          <w:rStyle w:val="my"/>
          <w:color w:val="auto"/>
          <w:sz w:val="25"/>
          <w:szCs w:val="25"/>
        </w:rPr>
        <w:t>(D)</w:t>
      </w:r>
      <w:r w:rsidRPr="00A61753">
        <w:rPr>
          <w:rStyle w:val="my"/>
          <w:rFonts w:hint="eastAsia"/>
          <w:color w:val="auto"/>
          <w:sz w:val="25"/>
          <w:szCs w:val="25"/>
        </w:rPr>
        <w:t>讓農作物具有抗蟲害特性。</w:t>
      </w:r>
    </w:p>
    <w:p w:rsidR="00043E2F" w:rsidRPr="00A61753" w:rsidRDefault="00043E2F" w:rsidP="00043E2F">
      <w:pPr>
        <w:numPr>
          <w:ilvl w:val="0"/>
          <w:numId w:val="6"/>
        </w:numPr>
        <w:adjustRightInd w:val="0"/>
        <w:snapToGrid w:val="0"/>
        <w:rPr>
          <w:rStyle w:val="my"/>
          <w:color w:val="auto"/>
          <w:sz w:val="25"/>
          <w:szCs w:val="25"/>
        </w:rPr>
      </w:pPr>
      <w:bookmarkStart w:id="32" w:name="Q2SO0761832"/>
      <w:bookmarkEnd w:id="31"/>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附</w:t>
      </w:r>
      <w:r w:rsidRPr="00A61753">
        <w:rPr>
          <w:rStyle w:val="my"/>
          <w:color w:val="auto"/>
          <w:sz w:val="25"/>
          <w:szCs w:val="25"/>
        </w:rPr>
        <w:t>圖為一則新</w:t>
      </w:r>
      <w:r w:rsidR="00A61753">
        <w:rPr>
          <w:rStyle w:val="my"/>
          <w:color w:val="auto"/>
          <w:sz w:val="25"/>
          <w:szCs w:val="25"/>
        </w:rPr>
        <w:t>聞報導。根據內容判斷，「訂做寶寶」應是下列何種科技的發展應用？</w:t>
      </w:r>
      <w:r w:rsidRPr="00A61753">
        <w:rPr>
          <w:rStyle w:val="my"/>
          <w:color w:val="auto"/>
          <w:sz w:val="25"/>
          <w:szCs w:val="25"/>
        </w:rPr>
        <w:t>(A)</w:t>
      </w:r>
      <w:r w:rsidRPr="00A61753">
        <w:rPr>
          <w:rStyle w:val="my"/>
          <w:color w:val="auto"/>
          <w:sz w:val="25"/>
          <w:szCs w:val="25"/>
        </w:rPr>
        <w:t xml:space="preserve">資訊科技　</w:t>
      </w:r>
      <w:r w:rsidRPr="00A61753">
        <w:rPr>
          <w:rStyle w:val="my"/>
          <w:color w:val="auto"/>
          <w:sz w:val="25"/>
          <w:szCs w:val="25"/>
        </w:rPr>
        <w:t>(B)</w:t>
      </w:r>
      <w:r w:rsidRPr="00A61753">
        <w:rPr>
          <w:rStyle w:val="my"/>
          <w:color w:val="auto"/>
          <w:sz w:val="25"/>
          <w:szCs w:val="25"/>
        </w:rPr>
        <w:t xml:space="preserve">生物科技　</w:t>
      </w:r>
      <w:r w:rsidRPr="00A61753">
        <w:rPr>
          <w:rStyle w:val="my"/>
          <w:color w:val="auto"/>
          <w:sz w:val="25"/>
          <w:szCs w:val="25"/>
        </w:rPr>
        <w:t>(C)</w:t>
      </w:r>
      <w:r w:rsidRPr="00A61753">
        <w:rPr>
          <w:rStyle w:val="my"/>
          <w:color w:val="auto"/>
          <w:sz w:val="25"/>
          <w:szCs w:val="25"/>
        </w:rPr>
        <w:t xml:space="preserve">生活科技　</w:t>
      </w:r>
      <w:r w:rsidRPr="00A61753">
        <w:rPr>
          <w:rStyle w:val="my"/>
          <w:color w:val="auto"/>
          <w:sz w:val="25"/>
          <w:szCs w:val="25"/>
        </w:rPr>
        <w:t>(D)</w:t>
      </w:r>
      <w:r w:rsidRPr="00A61753">
        <w:rPr>
          <w:rStyle w:val="my"/>
          <w:color w:val="auto"/>
          <w:sz w:val="25"/>
          <w:szCs w:val="25"/>
        </w:rPr>
        <w:t>運輸科技。</w:t>
      </w:r>
      <w:r w:rsidRPr="00A61753">
        <w:rPr>
          <w:rStyle w:val="my"/>
          <w:color w:val="auto"/>
          <w:sz w:val="25"/>
          <w:szCs w:val="25"/>
        </w:rPr>
        <w:br/>
      </w:r>
      <w:bookmarkStart w:id="33" w:name="_MON_1477137390"/>
      <w:bookmarkStart w:id="34" w:name="_MON_1539668495"/>
      <w:bookmarkStart w:id="35" w:name="_MON_1539668518"/>
      <w:bookmarkStart w:id="36" w:name="_MON_1539668647"/>
      <w:bookmarkStart w:id="37" w:name="_MON_1539669314"/>
      <w:bookmarkEnd w:id="33"/>
      <w:bookmarkEnd w:id="34"/>
      <w:bookmarkEnd w:id="35"/>
      <w:bookmarkEnd w:id="36"/>
      <w:bookmarkEnd w:id="37"/>
      <w:r w:rsidR="005D7D74">
        <w:rPr>
          <w:rStyle w:val="my"/>
          <w:color w:val="auto"/>
          <w:sz w:val="25"/>
          <w:szCs w:val="25"/>
        </w:rPr>
        <w:lastRenderedPageBreak/>
        <w:pict>
          <v:shape id="_x0000_i1032" type="#_x0000_t75" style="width:221.4pt;height:141pt">
            <v:imagedata r:id="rId18" o:title=""/>
          </v:shape>
        </w:pict>
      </w:r>
    </w:p>
    <w:p w:rsidR="00043E2F" w:rsidRPr="00A61753" w:rsidRDefault="00043E2F" w:rsidP="00043E2F">
      <w:pPr>
        <w:numPr>
          <w:ilvl w:val="0"/>
          <w:numId w:val="6"/>
        </w:numPr>
        <w:adjustRightInd w:val="0"/>
        <w:snapToGrid w:val="0"/>
        <w:rPr>
          <w:rStyle w:val="my"/>
          <w:color w:val="auto"/>
          <w:sz w:val="25"/>
          <w:szCs w:val="25"/>
        </w:rPr>
      </w:pPr>
      <w:bookmarkStart w:id="38" w:name="Q2SO0761835"/>
      <w:bookmarkEnd w:id="32"/>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附</w:t>
      </w:r>
      <w:r w:rsidRPr="00A61753">
        <w:rPr>
          <w:rStyle w:val="my"/>
          <w:color w:val="auto"/>
          <w:sz w:val="25"/>
          <w:szCs w:val="25"/>
        </w:rPr>
        <w:t>圖為</w:t>
      </w:r>
      <w:r w:rsidRPr="00A61753">
        <w:rPr>
          <w:rStyle w:val="my"/>
          <w:rFonts w:hint="eastAsia"/>
          <w:color w:val="auto"/>
          <w:sz w:val="25"/>
          <w:szCs w:val="25"/>
        </w:rPr>
        <w:t>楊茜</w:t>
      </w:r>
      <w:r w:rsidRPr="00A61753">
        <w:rPr>
          <w:rStyle w:val="my"/>
          <w:color w:val="auto"/>
          <w:sz w:val="25"/>
          <w:szCs w:val="25"/>
        </w:rPr>
        <w:t>在某本書上看到的敘述。根據內容判斷，「代理孕母」</w:t>
      </w:r>
      <w:r w:rsidRPr="00A61753">
        <w:rPr>
          <w:rStyle w:val="my"/>
          <w:rFonts w:hint="eastAsia"/>
          <w:color w:val="auto"/>
          <w:sz w:val="25"/>
          <w:szCs w:val="25"/>
        </w:rPr>
        <w:t>最</w:t>
      </w:r>
      <w:r w:rsidRPr="00A61753">
        <w:rPr>
          <w:rStyle w:val="my"/>
          <w:color w:val="auto"/>
          <w:sz w:val="25"/>
          <w:szCs w:val="25"/>
        </w:rPr>
        <w:t>可能引發下列何</w:t>
      </w:r>
      <w:r w:rsidRPr="00A61753">
        <w:rPr>
          <w:rStyle w:val="my"/>
          <w:rFonts w:hint="eastAsia"/>
          <w:color w:val="auto"/>
          <w:sz w:val="25"/>
          <w:szCs w:val="25"/>
        </w:rPr>
        <w:t>種</w:t>
      </w:r>
      <w:r w:rsidRPr="00A61753">
        <w:rPr>
          <w:rStyle w:val="my"/>
          <w:color w:val="auto"/>
          <w:sz w:val="25"/>
          <w:szCs w:val="25"/>
        </w:rPr>
        <w:t xml:space="preserve">衝擊？　</w:t>
      </w:r>
      <w:r w:rsidRPr="00A61753">
        <w:rPr>
          <w:rStyle w:val="my"/>
          <w:color w:val="auto"/>
          <w:sz w:val="25"/>
          <w:szCs w:val="25"/>
        </w:rPr>
        <w:t>(A)</w:t>
      </w:r>
      <w:r w:rsidRPr="00A61753">
        <w:rPr>
          <w:rStyle w:val="my"/>
          <w:rFonts w:hint="eastAsia"/>
          <w:color w:val="auto"/>
          <w:sz w:val="25"/>
          <w:szCs w:val="25"/>
        </w:rPr>
        <w:t>人倫關係與法律身分</w:t>
      </w:r>
      <w:r w:rsidRPr="00A61753">
        <w:rPr>
          <w:rStyle w:val="my"/>
          <w:color w:val="auto"/>
          <w:sz w:val="25"/>
          <w:szCs w:val="25"/>
        </w:rPr>
        <w:t xml:space="preserve">　</w:t>
      </w:r>
      <w:r w:rsidRPr="00A61753">
        <w:rPr>
          <w:rStyle w:val="my"/>
          <w:color w:val="auto"/>
          <w:sz w:val="25"/>
          <w:szCs w:val="25"/>
        </w:rPr>
        <w:t>(B)</w:t>
      </w:r>
      <w:r w:rsidRPr="00A61753">
        <w:rPr>
          <w:rStyle w:val="my"/>
          <w:color w:val="auto"/>
          <w:sz w:val="25"/>
          <w:szCs w:val="25"/>
        </w:rPr>
        <w:t xml:space="preserve">人類的面子　</w:t>
      </w:r>
      <w:r w:rsidRPr="00A61753">
        <w:rPr>
          <w:rStyle w:val="my"/>
          <w:color w:val="auto"/>
          <w:sz w:val="25"/>
          <w:szCs w:val="25"/>
        </w:rPr>
        <w:t>(C)</w:t>
      </w:r>
      <w:r w:rsidRPr="00A61753">
        <w:rPr>
          <w:rStyle w:val="my"/>
          <w:color w:val="auto"/>
          <w:sz w:val="25"/>
          <w:szCs w:val="25"/>
        </w:rPr>
        <w:t xml:space="preserve">身體的器官　</w:t>
      </w:r>
      <w:r w:rsidRPr="00A61753">
        <w:rPr>
          <w:rStyle w:val="my"/>
          <w:color w:val="auto"/>
          <w:sz w:val="25"/>
          <w:szCs w:val="25"/>
        </w:rPr>
        <w:t>(D)</w:t>
      </w:r>
      <w:r w:rsidRPr="00A61753">
        <w:rPr>
          <w:rStyle w:val="my"/>
          <w:color w:val="auto"/>
          <w:sz w:val="25"/>
          <w:szCs w:val="25"/>
        </w:rPr>
        <w:t>人工授精技術。</w:t>
      </w:r>
      <w:r w:rsidRPr="00A61753">
        <w:rPr>
          <w:rStyle w:val="my"/>
          <w:rFonts w:hint="eastAsia"/>
          <w:color w:val="auto"/>
          <w:sz w:val="25"/>
          <w:szCs w:val="25"/>
        </w:rPr>
        <w:br/>
      </w:r>
      <w:bookmarkStart w:id="39" w:name="_MON_1477137664"/>
      <w:bookmarkStart w:id="40" w:name="_MON_1539668530"/>
      <w:bookmarkStart w:id="41" w:name="_MON_1539668627"/>
      <w:bookmarkEnd w:id="39"/>
      <w:bookmarkEnd w:id="40"/>
      <w:bookmarkEnd w:id="41"/>
      <w:r w:rsidR="005D7D74">
        <w:rPr>
          <w:rStyle w:val="my"/>
          <w:color w:val="auto"/>
          <w:sz w:val="25"/>
          <w:szCs w:val="25"/>
        </w:rPr>
        <w:pict>
          <v:shape id="_x0000_i1033" type="#_x0000_t75" style="width:255.6pt;height:154.2pt">
            <v:imagedata r:id="rId19" o:title=""/>
          </v:shape>
        </w:pic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42" w:name="Q2SO0761850"/>
      <w:bookmarkEnd w:id="38"/>
      <w:r w:rsidRPr="00A61753">
        <w:rPr>
          <w:rStyle w:val="my"/>
          <w:rFonts w:ascii="新細明體" w:hAnsi="新細明體"/>
          <w:color w:val="auto"/>
          <w:sz w:val="25"/>
          <w:szCs w:val="25"/>
        </w:rPr>
        <w:t>（  ）</w:t>
      </w:r>
      <w:r w:rsidRPr="00A61753">
        <w:rPr>
          <w:rStyle w:val="my"/>
          <w:color w:val="auto"/>
          <w:sz w:val="25"/>
          <w:szCs w:val="25"/>
        </w:rPr>
        <w:t>生物科技中，可讓農</w:t>
      </w:r>
      <w:r w:rsidRPr="00A61753">
        <w:rPr>
          <w:rStyle w:val="my"/>
          <w:rFonts w:hint="eastAsia"/>
          <w:color w:val="auto"/>
          <w:sz w:val="25"/>
          <w:szCs w:val="25"/>
        </w:rPr>
        <w:t>作物具有</w:t>
      </w:r>
      <w:r w:rsidRPr="00A61753">
        <w:rPr>
          <w:rStyle w:val="my"/>
          <w:color w:val="auto"/>
          <w:sz w:val="25"/>
          <w:szCs w:val="25"/>
        </w:rPr>
        <w:t>耐旱、耐霜害、抗蟲害</w:t>
      </w:r>
      <w:r w:rsidRPr="00A61753">
        <w:rPr>
          <w:rStyle w:val="my"/>
          <w:rFonts w:hint="eastAsia"/>
          <w:color w:val="auto"/>
          <w:sz w:val="25"/>
          <w:szCs w:val="25"/>
        </w:rPr>
        <w:t>等特性，以</w:t>
      </w:r>
      <w:r w:rsidRPr="00A61753">
        <w:rPr>
          <w:rStyle w:val="my"/>
          <w:color w:val="auto"/>
          <w:sz w:val="25"/>
          <w:szCs w:val="25"/>
        </w:rPr>
        <w:t>增加</w:t>
      </w:r>
      <w:r w:rsidRPr="00A61753">
        <w:rPr>
          <w:rStyle w:val="my"/>
          <w:rFonts w:hint="eastAsia"/>
          <w:color w:val="auto"/>
          <w:sz w:val="25"/>
          <w:szCs w:val="25"/>
        </w:rPr>
        <w:t>農作物</w:t>
      </w:r>
      <w:r w:rsidRPr="00A61753">
        <w:rPr>
          <w:rStyle w:val="my"/>
          <w:color w:val="auto"/>
          <w:sz w:val="25"/>
          <w:szCs w:val="25"/>
        </w:rPr>
        <w:t xml:space="preserve">產量的技術，應為下列何者？　</w:t>
      </w:r>
      <w:r w:rsidRPr="00A61753">
        <w:rPr>
          <w:rStyle w:val="my"/>
          <w:color w:val="auto"/>
          <w:sz w:val="25"/>
          <w:szCs w:val="25"/>
        </w:rPr>
        <w:t>(A)</w:t>
      </w:r>
      <w:r w:rsidRPr="00A61753">
        <w:rPr>
          <w:rStyle w:val="my"/>
          <w:color w:val="auto"/>
          <w:sz w:val="25"/>
          <w:szCs w:val="25"/>
        </w:rPr>
        <w:t xml:space="preserve">基因複製　</w:t>
      </w:r>
      <w:r w:rsidRPr="00A61753">
        <w:rPr>
          <w:rStyle w:val="my"/>
          <w:color w:val="auto"/>
          <w:sz w:val="25"/>
          <w:szCs w:val="25"/>
        </w:rPr>
        <w:t>(B)</w:t>
      </w:r>
      <w:r w:rsidRPr="00A61753">
        <w:rPr>
          <w:rStyle w:val="my"/>
          <w:color w:val="auto"/>
          <w:sz w:val="25"/>
          <w:szCs w:val="25"/>
        </w:rPr>
        <w:t xml:space="preserve">基因改造　</w:t>
      </w:r>
      <w:r w:rsidRPr="00A61753">
        <w:rPr>
          <w:rStyle w:val="my"/>
          <w:color w:val="auto"/>
          <w:sz w:val="25"/>
          <w:szCs w:val="25"/>
        </w:rPr>
        <w:t>(C)</w:t>
      </w:r>
      <w:r w:rsidRPr="00A61753">
        <w:rPr>
          <w:rStyle w:val="my"/>
          <w:color w:val="auto"/>
          <w:sz w:val="25"/>
          <w:szCs w:val="25"/>
        </w:rPr>
        <w:t xml:space="preserve">人工生殖　</w:t>
      </w:r>
      <w:r w:rsidRPr="00A61753">
        <w:rPr>
          <w:rStyle w:val="my"/>
          <w:color w:val="auto"/>
          <w:sz w:val="25"/>
          <w:szCs w:val="25"/>
        </w:rPr>
        <w:t>(D)</w:t>
      </w:r>
      <w:r w:rsidRPr="00A61753">
        <w:rPr>
          <w:rStyle w:val="my"/>
          <w:color w:val="auto"/>
          <w:sz w:val="25"/>
          <w:szCs w:val="25"/>
        </w:rPr>
        <w:t>醫療保健。</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43" w:name="Q2SO0761867"/>
      <w:bookmarkEnd w:id="42"/>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淑靜在網路上隨意抄襲葉素娥發表的文章，她的行為可能違反下列哪項法律？</w:t>
      </w:r>
      <w:r w:rsidRPr="00A61753">
        <w:rPr>
          <w:rStyle w:val="my"/>
          <w:color w:val="auto"/>
          <w:sz w:val="25"/>
          <w:szCs w:val="25"/>
        </w:rPr>
        <w:t xml:space="preserve">　</w:t>
      </w:r>
      <w:r w:rsidRPr="00A61753">
        <w:rPr>
          <w:rStyle w:val="my"/>
          <w:color w:val="auto"/>
          <w:sz w:val="25"/>
          <w:szCs w:val="25"/>
        </w:rPr>
        <w:t>(A)</w:t>
      </w:r>
      <w:r w:rsidRPr="00A61753">
        <w:rPr>
          <w:rStyle w:val="my"/>
          <w:rFonts w:hint="eastAsia"/>
          <w:color w:val="auto"/>
          <w:sz w:val="25"/>
          <w:szCs w:val="25"/>
        </w:rPr>
        <w:t>《民法》</w:t>
      </w:r>
      <w:r w:rsidRPr="00A61753">
        <w:rPr>
          <w:rStyle w:val="my"/>
          <w:color w:val="auto"/>
          <w:sz w:val="25"/>
          <w:szCs w:val="25"/>
        </w:rPr>
        <w:t xml:space="preserve">　</w:t>
      </w:r>
      <w:r w:rsidRPr="00A61753">
        <w:rPr>
          <w:rStyle w:val="my"/>
          <w:color w:val="auto"/>
          <w:sz w:val="25"/>
          <w:szCs w:val="25"/>
        </w:rPr>
        <w:t>(B)</w:t>
      </w:r>
      <w:r w:rsidRPr="00A61753">
        <w:rPr>
          <w:rStyle w:val="my"/>
          <w:rFonts w:hint="eastAsia"/>
          <w:color w:val="auto"/>
          <w:sz w:val="25"/>
          <w:szCs w:val="25"/>
        </w:rPr>
        <w:t>《商標法》</w:t>
      </w:r>
      <w:r w:rsidRPr="00A61753">
        <w:rPr>
          <w:rStyle w:val="my"/>
          <w:color w:val="auto"/>
          <w:sz w:val="25"/>
          <w:szCs w:val="25"/>
        </w:rPr>
        <w:t xml:space="preserve">　</w:t>
      </w:r>
      <w:r w:rsidRPr="00A61753">
        <w:rPr>
          <w:rStyle w:val="my"/>
          <w:color w:val="auto"/>
          <w:sz w:val="25"/>
          <w:szCs w:val="25"/>
        </w:rPr>
        <w:t>(C)</w:t>
      </w:r>
      <w:r w:rsidRPr="00A61753">
        <w:rPr>
          <w:rStyle w:val="my"/>
          <w:rFonts w:hint="eastAsia"/>
          <w:color w:val="auto"/>
          <w:sz w:val="25"/>
          <w:szCs w:val="25"/>
        </w:rPr>
        <w:t>《著作權法》</w:t>
      </w:r>
      <w:r w:rsidRPr="00A61753">
        <w:rPr>
          <w:rStyle w:val="my"/>
          <w:color w:val="auto"/>
          <w:sz w:val="25"/>
          <w:szCs w:val="25"/>
        </w:rPr>
        <w:t xml:space="preserve">　</w:t>
      </w:r>
      <w:r w:rsidRPr="00A61753">
        <w:rPr>
          <w:rStyle w:val="my"/>
          <w:color w:val="auto"/>
          <w:sz w:val="25"/>
          <w:szCs w:val="25"/>
        </w:rPr>
        <w:t>(D)</w:t>
      </w:r>
      <w:r w:rsidRPr="00A61753">
        <w:rPr>
          <w:rStyle w:val="my"/>
          <w:rFonts w:hint="eastAsia"/>
          <w:color w:val="auto"/>
          <w:sz w:val="25"/>
          <w:szCs w:val="25"/>
        </w:rPr>
        <w:t>《勞動基準法》。</w:t>
      </w:r>
    </w:p>
    <w:p w:rsidR="00043E2F" w:rsidRPr="00A61753" w:rsidRDefault="00043E2F" w:rsidP="00043E2F">
      <w:pPr>
        <w:numPr>
          <w:ilvl w:val="0"/>
          <w:numId w:val="6"/>
        </w:numPr>
        <w:adjustRightInd w:val="0"/>
        <w:snapToGrid w:val="0"/>
        <w:textAlignment w:val="baseline"/>
        <w:rPr>
          <w:rStyle w:val="my"/>
          <w:color w:val="auto"/>
          <w:sz w:val="25"/>
          <w:szCs w:val="25"/>
        </w:rPr>
      </w:pPr>
      <w:bookmarkStart w:id="44" w:name="Q2SO0761872"/>
      <w:bookmarkEnd w:id="43"/>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子成</w:t>
      </w:r>
      <w:r w:rsidRPr="00A61753">
        <w:rPr>
          <w:rStyle w:val="my"/>
          <w:color w:val="auto"/>
          <w:sz w:val="25"/>
          <w:szCs w:val="25"/>
        </w:rPr>
        <w:t>將網路上介紹鳥類生態的資料及圖片下載，</w:t>
      </w:r>
      <w:r w:rsidRPr="00A61753">
        <w:rPr>
          <w:rStyle w:val="my"/>
          <w:rFonts w:hint="eastAsia"/>
          <w:color w:val="auto"/>
          <w:sz w:val="25"/>
          <w:szCs w:val="25"/>
        </w:rPr>
        <w:t>作</w:t>
      </w:r>
      <w:r w:rsidRPr="00A61753">
        <w:rPr>
          <w:rStyle w:val="my"/>
          <w:color w:val="auto"/>
          <w:sz w:val="25"/>
          <w:szCs w:val="25"/>
        </w:rPr>
        <w:t>為暑假作業繳交，並且把它放到個人網站，</w:t>
      </w:r>
      <w:r w:rsidRPr="00A61753">
        <w:rPr>
          <w:rStyle w:val="my"/>
          <w:rFonts w:hint="eastAsia"/>
          <w:color w:val="auto"/>
          <w:sz w:val="25"/>
          <w:szCs w:val="25"/>
        </w:rPr>
        <w:t>宣稱</w:t>
      </w:r>
      <w:r w:rsidRPr="00A61753">
        <w:rPr>
          <w:rStyle w:val="my"/>
          <w:color w:val="auto"/>
          <w:sz w:val="25"/>
          <w:szCs w:val="25"/>
        </w:rPr>
        <w:t>是自己的作品，供網友點閱。</w:t>
      </w:r>
      <w:r w:rsidRPr="00A61753">
        <w:rPr>
          <w:rStyle w:val="my"/>
          <w:rFonts w:hint="eastAsia"/>
          <w:color w:val="auto"/>
          <w:sz w:val="25"/>
          <w:szCs w:val="25"/>
        </w:rPr>
        <w:t>上述</w:t>
      </w:r>
      <w:r w:rsidRPr="00A61753">
        <w:rPr>
          <w:rStyle w:val="my"/>
          <w:color w:val="auto"/>
          <w:sz w:val="25"/>
          <w:szCs w:val="25"/>
        </w:rPr>
        <w:t xml:space="preserve">做法已侵害了他人的何項權利？　</w:t>
      </w:r>
      <w:r w:rsidRPr="00A61753">
        <w:rPr>
          <w:rStyle w:val="my"/>
          <w:color w:val="auto"/>
          <w:sz w:val="25"/>
          <w:szCs w:val="25"/>
        </w:rPr>
        <w:t>(A)</w:t>
      </w:r>
      <w:r w:rsidRPr="00A61753">
        <w:rPr>
          <w:rStyle w:val="my"/>
          <w:color w:val="auto"/>
          <w:sz w:val="25"/>
          <w:szCs w:val="25"/>
        </w:rPr>
        <w:t xml:space="preserve">隱私權　</w:t>
      </w:r>
      <w:r w:rsidRPr="00A61753">
        <w:rPr>
          <w:rStyle w:val="my"/>
          <w:color w:val="auto"/>
          <w:sz w:val="25"/>
          <w:szCs w:val="25"/>
        </w:rPr>
        <w:t>(B)</w:t>
      </w:r>
      <w:r w:rsidRPr="00A61753">
        <w:rPr>
          <w:rStyle w:val="my"/>
          <w:color w:val="auto"/>
          <w:sz w:val="25"/>
          <w:szCs w:val="25"/>
        </w:rPr>
        <w:t xml:space="preserve">智慧財產權　</w:t>
      </w:r>
      <w:r w:rsidRPr="00A61753">
        <w:rPr>
          <w:rStyle w:val="my"/>
          <w:color w:val="auto"/>
          <w:sz w:val="25"/>
          <w:szCs w:val="25"/>
        </w:rPr>
        <w:t>(C)</w:t>
      </w:r>
      <w:r w:rsidRPr="00A61753">
        <w:rPr>
          <w:rStyle w:val="my"/>
          <w:color w:val="auto"/>
          <w:sz w:val="25"/>
          <w:szCs w:val="25"/>
        </w:rPr>
        <w:t xml:space="preserve">祕密通訊自由權　</w:t>
      </w:r>
      <w:r w:rsidRPr="00A61753">
        <w:rPr>
          <w:rStyle w:val="my"/>
          <w:color w:val="auto"/>
          <w:sz w:val="25"/>
          <w:szCs w:val="25"/>
        </w:rPr>
        <w:t>(D)</w:t>
      </w:r>
      <w:r w:rsidRPr="00A61753">
        <w:rPr>
          <w:rStyle w:val="my"/>
          <w:color w:val="auto"/>
          <w:sz w:val="25"/>
          <w:szCs w:val="25"/>
        </w:rPr>
        <w:t>人身自由權。</w:t>
      </w:r>
    </w:p>
    <w:p w:rsidR="00043E2F" w:rsidRPr="00A61753" w:rsidRDefault="00043E2F" w:rsidP="00043E2F">
      <w:pPr>
        <w:numPr>
          <w:ilvl w:val="0"/>
          <w:numId w:val="6"/>
        </w:numPr>
        <w:adjustRightInd w:val="0"/>
        <w:snapToGrid w:val="0"/>
        <w:rPr>
          <w:rStyle w:val="my"/>
          <w:color w:val="auto"/>
          <w:sz w:val="25"/>
          <w:szCs w:val="25"/>
        </w:rPr>
      </w:pPr>
      <w:bookmarkStart w:id="45" w:name="Q2SO0761877"/>
      <w:bookmarkEnd w:id="44"/>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附</w:t>
      </w:r>
      <w:r w:rsidRPr="00A61753">
        <w:rPr>
          <w:rStyle w:val="my"/>
          <w:color w:val="auto"/>
          <w:sz w:val="25"/>
          <w:szCs w:val="25"/>
        </w:rPr>
        <w:t>圖為</w:t>
      </w:r>
      <w:r w:rsidRPr="00A61753">
        <w:rPr>
          <w:rStyle w:val="my"/>
          <w:rFonts w:hint="eastAsia"/>
          <w:color w:val="auto"/>
          <w:sz w:val="25"/>
          <w:szCs w:val="25"/>
        </w:rPr>
        <w:t>芷慧</w:t>
      </w:r>
      <w:r w:rsidRPr="00A61753">
        <w:rPr>
          <w:rStyle w:val="my"/>
          <w:color w:val="auto"/>
          <w:sz w:val="25"/>
          <w:szCs w:val="25"/>
        </w:rPr>
        <w:t>在公民課上臺報告某議題時，用來輔助說明的資料，根據內容判斷，下列何者最符合</w:t>
      </w:r>
      <w:r w:rsidRPr="00A61753">
        <w:rPr>
          <w:rStyle w:val="my"/>
          <w:rFonts w:hint="eastAsia"/>
          <w:color w:val="auto"/>
          <w:sz w:val="25"/>
          <w:szCs w:val="25"/>
        </w:rPr>
        <w:t>她</w:t>
      </w:r>
      <w:r w:rsidRPr="00A61753">
        <w:rPr>
          <w:rStyle w:val="my"/>
          <w:color w:val="auto"/>
          <w:sz w:val="25"/>
          <w:szCs w:val="25"/>
        </w:rPr>
        <w:t xml:space="preserve">報告的議題？　</w:t>
      </w:r>
      <w:r w:rsidRPr="00A61753">
        <w:rPr>
          <w:rStyle w:val="my"/>
          <w:color w:val="auto"/>
          <w:sz w:val="25"/>
          <w:szCs w:val="25"/>
        </w:rPr>
        <w:t>(A)</w:t>
      </w:r>
      <w:r w:rsidRPr="00A61753">
        <w:rPr>
          <w:rStyle w:val="my"/>
          <w:color w:val="auto"/>
          <w:sz w:val="25"/>
          <w:szCs w:val="25"/>
        </w:rPr>
        <w:t xml:space="preserve">隱私權　</w:t>
      </w:r>
      <w:r w:rsidRPr="00A61753">
        <w:rPr>
          <w:rStyle w:val="my"/>
          <w:color w:val="auto"/>
          <w:sz w:val="25"/>
          <w:szCs w:val="25"/>
        </w:rPr>
        <w:t>(B)</w:t>
      </w:r>
      <w:r w:rsidRPr="00A61753">
        <w:rPr>
          <w:rStyle w:val="my"/>
          <w:color w:val="auto"/>
          <w:sz w:val="25"/>
          <w:szCs w:val="25"/>
        </w:rPr>
        <w:t xml:space="preserve">智慧財產權　</w:t>
      </w:r>
      <w:r w:rsidRPr="00A61753">
        <w:rPr>
          <w:rStyle w:val="my"/>
          <w:color w:val="auto"/>
          <w:sz w:val="25"/>
          <w:szCs w:val="25"/>
        </w:rPr>
        <w:t>(C)</w:t>
      </w:r>
      <w:r w:rsidRPr="00A61753">
        <w:rPr>
          <w:rStyle w:val="my"/>
          <w:color w:val="auto"/>
          <w:sz w:val="25"/>
          <w:szCs w:val="25"/>
        </w:rPr>
        <w:t xml:space="preserve">參政權　</w:t>
      </w:r>
      <w:r w:rsidRPr="00A61753">
        <w:rPr>
          <w:rStyle w:val="my"/>
          <w:color w:val="auto"/>
          <w:sz w:val="25"/>
          <w:szCs w:val="25"/>
        </w:rPr>
        <w:t>(D)</w:t>
      </w:r>
      <w:r w:rsidRPr="00A61753">
        <w:rPr>
          <w:rStyle w:val="my"/>
          <w:color w:val="auto"/>
          <w:sz w:val="25"/>
          <w:szCs w:val="25"/>
        </w:rPr>
        <w:t>學習權。</w:t>
      </w:r>
      <w:r w:rsidRPr="00A61753">
        <w:rPr>
          <w:rStyle w:val="my"/>
          <w:color w:val="auto"/>
          <w:sz w:val="25"/>
          <w:szCs w:val="25"/>
        </w:rPr>
        <w:br/>
      </w:r>
      <w:r w:rsidR="00B042BD">
        <w:rPr>
          <w:rStyle w:val="my"/>
          <w:color w:val="auto"/>
          <w:sz w:val="25"/>
          <w:szCs w:val="25"/>
        </w:rPr>
        <w:pict>
          <v:shape id="_x0000_i1034" type="#_x0000_t75" style="width:169.2pt;height:68.4pt">
            <v:imagedata r:id="rId20" o:title=""/>
          </v:shape>
        </w:pict>
      </w:r>
    </w:p>
    <w:p w:rsidR="00A61753" w:rsidRPr="00A61753" w:rsidRDefault="00043E2F" w:rsidP="00A61753">
      <w:pPr>
        <w:numPr>
          <w:ilvl w:val="0"/>
          <w:numId w:val="6"/>
        </w:numPr>
        <w:adjustRightInd w:val="0"/>
        <w:snapToGrid w:val="0"/>
        <w:rPr>
          <w:rStyle w:val="my"/>
          <w:color w:val="auto"/>
          <w:sz w:val="25"/>
          <w:szCs w:val="25"/>
        </w:rPr>
      </w:pPr>
      <w:bookmarkStart w:id="46" w:name="Q2SO0761886"/>
      <w:bookmarkEnd w:id="45"/>
      <w:r w:rsidRPr="00A61753">
        <w:rPr>
          <w:rStyle w:val="my"/>
          <w:rFonts w:ascii="新細明體" w:hAnsi="新細明體" w:hint="eastAsia"/>
          <w:color w:val="auto"/>
          <w:sz w:val="25"/>
          <w:szCs w:val="25"/>
        </w:rPr>
        <w:t>（</w:t>
      </w:r>
      <w:r w:rsidRPr="00A61753">
        <w:rPr>
          <w:rStyle w:val="my"/>
          <w:rFonts w:ascii="新細明體" w:hAnsi="新細明體"/>
          <w:color w:val="auto"/>
          <w:sz w:val="25"/>
          <w:szCs w:val="25"/>
        </w:rPr>
        <w:t xml:space="preserve">  ）</w:t>
      </w:r>
      <w:r w:rsidRPr="00A61753">
        <w:rPr>
          <w:rStyle w:val="my"/>
          <w:rFonts w:hint="eastAsia"/>
          <w:color w:val="auto"/>
          <w:sz w:val="25"/>
          <w:szCs w:val="25"/>
        </w:rPr>
        <w:t>思佳暑假時和同學去臺中吃知名的排骨麵，看到牆上掛著一張證書，但是有部分汙損了，請判斷這應該是關於何類的證書？</w:t>
      </w:r>
      <w:r w:rsidRPr="00A61753">
        <w:rPr>
          <w:rStyle w:val="my"/>
          <w:rFonts w:hint="eastAsia"/>
          <w:color w:val="auto"/>
          <w:sz w:val="25"/>
          <w:szCs w:val="25"/>
        </w:rPr>
        <w:t xml:space="preserve">  (A)</w:t>
      </w:r>
      <w:r w:rsidRPr="00A61753">
        <w:rPr>
          <w:rStyle w:val="my"/>
          <w:rFonts w:hint="eastAsia"/>
          <w:color w:val="auto"/>
          <w:sz w:val="25"/>
          <w:szCs w:val="25"/>
        </w:rPr>
        <w:t>著作權</w:t>
      </w:r>
      <w:r w:rsidRPr="00A61753">
        <w:rPr>
          <w:rStyle w:val="my"/>
          <w:rFonts w:hint="eastAsia"/>
          <w:color w:val="auto"/>
          <w:sz w:val="25"/>
          <w:szCs w:val="25"/>
        </w:rPr>
        <w:t xml:space="preserve">  (B)</w:t>
      </w:r>
      <w:r w:rsidRPr="00A61753">
        <w:rPr>
          <w:rStyle w:val="my"/>
          <w:rFonts w:hint="eastAsia"/>
          <w:color w:val="auto"/>
          <w:sz w:val="25"/>
          <w:szCs w:val="25"/>
        </w:rPr>
        <w:t>商標權</w:t>
      </w:r>
      <w:r w:rsidRPr="00A61753">
        <w:rPr>
          <w:rStyle w:val="my"/>
          <w:rFonts w:hint="eastAsia"/>
          <w:color w:val="auto"/>
          <w:sz w:val="25"/>
          <w:szCs w:val="25"/>
        </w:rPr>
        <w:t xml:space="preserve">  (C)</w:t>
      </w:r>
      <w:r w:rsidRPr="00A61753">
        <w:rPr>
          <w:rStyle w:val="my"/>
          <w:rFonts w:hint="eastAsia"/>
          <w:color w:val="auto"/>
          <w:sz w:val="25"/>
          <w:szCs w:val="25"/>
        </w:rPr>
        <w:t>專利權</w:t>
      </w:r>
      <w:r w:rsidRPr="00A61753">
        <w:rPr>
          <w:rStyle w:val="my"/>
          <w:rFonts w:hint="eastAsia"/>
          <w:color w:val="auto"/>
          <w:sz w:val="25"/>
          <w:szCs w:val="25"/>
        </w:rPr>
        <w:t xml:space="preserve">  (D)</w:t>
      </w:r>
      <w:r w:rsidRPr="00A61753">
        <w:rPr>
          <w:rStyle w:val="my"/>
          <w:rFonts w:hint="eastAsia"/>
          <w:color w:val="auto"/>
          <w:sz w:val="25"/>
          <w:szCs w:val="25"/>
        </w:rPr>
        <w:t>財產權。</w:t>
      </w:r>
      <w:r w:rsidRPr="00A61753">
        <w:rPr>
          <w:rStyle w:val="my"/>
          <w:color w:val="auto"/>
          <w:sz w:val="25"/>
          <w:szCs w:val="25"/>
        </w:rPr>
        <w:br/>
      </w:r>
      <w:r w:rsidR="005D7D74">
        <w:rPr>
          <w:rStyle w:val="my"/>
          <w:color w:val="auto"/>
          <w:sz w:val="25"/>
          <w:szCs w:val="25"/>
        </w:rPr>
        <w:pict>
          <v:shape id="_x0000_i1035" type="#_x0000_t75" style="width:276.6pt;height:142.8pt">
            <v:imagedata r:id="rId21" o:title="03"/>
          </v:shape>
        </w:pict>
      </w:r>
    </w:p>
    <w:bookmarkEnd w:id="46"/>
    <w:p w:rsidR="005D7D74" w:rsidRDefault="005D7D74" w:rsidP="005D7D74">
      <w:pPr>
        <w:snapToGrid w:val="0"/>
        <w:ind w:left="504"/>
        <w:rPr>
          <w:rFonts w:ascii="新細明體" w:hAnsi="新細明體" w:hint="eastAsia"/>
          <w:b/>
          <w:sz w:val="25"/>
          <w:szCs w:val="25"/>
        </w:rPr>
      </w:pPr>
    </w:p>
    <w:p w:rsidR="005D7D74" w:rsidRDefault="005D7D74" w:rsidP="005D7D74">
      <w:pPr>
        <w:snapToGrid w:val="0"/>
        <w:ind w:left="504"/>
        <w:rPr>
          <w:rFonts w:ascii="新細明體" w:hAnsi="新細明體" w:hint="eastAsia"/>
          <w:b/>
          <w:sz w:val="25"/>
          <w:szCs w:val="25"/>
        </w:rPr>
      </w:pPr>
    </w:p>
    <w:p w:rsidR="00043E2F" w:rsidRPr="00A61753" w:rsidRDefault="00043E2F" w:rsidP="00A2577E">
      <w:pPr>
        <w:numPr>
          <w:ilvl w:val="0"/>
          <w:numId w:val="9"/>
        </w:numPr>
        <w:snapToGrid w:val="0"/>
        <w:rPr>
          <w:rFonts w:ascii="新細明體" w:hAnsi="新細明體"/>
          <w:b/>
          <w:sz w:val="25"/>
          <w:szCs w:val="25"/>
        </w:rPr>
      </w:pPr>
      <w:r w:rsidRPr="00A61753">
        <w:rPr>
          <w:rFonts w:ascii="新細明體" w:hAnsi="新細明體" w:hint="eastAsia"/>
          <w:b/>
          <w:sz w:val="25"/>
          <w:szCs w:val="25"/>
        </w:rPr>
        <w:lastRenderedPageBreak/>
        <w:t>題組：</w:t>
      </w:r>
      <w:r w:rsidR="00A2577E" w:rsidRPr="00A61753">
        <w:rPr>
          <w:rFonts w:ascii="新細明體" w:hAnsi="新細明體" w:hint="eastAsia"/>
          <w:b/>
          <w:sz w:val="25"/>
          <w:szCs w:val="25"/>
        </w:rPr>
        <w:t>第34-35題</w:t>
      </w:r>
    </w:p>
    <w:p w:rsidR="00A2577E" w:rsidRPr="00A61753" w:rsidRDefault="00AE26F1" w:rsidP="00A2577E">
      <w:pPr>
        <w:adjustRightInd w:val="0"/>
        <w:snapToGrid w:val="0"/>
        <w:ind w:left="283"/>
        <w:textAlignment w:val="baseline"/>
        <w:rPr>
          <w:rStyle w:val="my"/>
          <w:color w:val="auto"/>
          <w:sz w:val="25"/>
          <w:szCs w:val="25"/>
        </w:rPr>
      </w:pPr>
      <w:bookmarkStart w:id="47" w:name="Q2SO0761765"/>
      <w:r w:rsidRPr="00A61753">
        <w:rPr>
          <w:rStyle w:val="my"/>
          <w:rFonts w:ascii="Segoe UI Emoji" w:eastAsia="Segoe UI Emoji" w:hAnsi="Segoe UI Emoji" w:cs="Segoe UI Emoji" w:hint="eastAsia"/>
          <w:color w:val="auto"/>
          <w:sz w:val="25"/>
          <w:szCs w:val="25"/>
        </w:rPr>
        <w:t>●</w:t>
      </w:r>
      <w:r w:rsidR="00A2577E" w:rsidRPr="00A61753">
        <w:rPr>
          <w:rStyle w:val="my"/>
          <w:color w:val="auto"/>
          <w:sz w:val="25"/>
          <w:szCs w:val="25"/>
        </w:rPr>
        <w:t>新聞報導：「歐洲債務危機的爆發，導致全球金融市場劇烈動盪，更引發投資者對全球經濟的擔憂。國際貨幣基金組織</w:t>
      </w:r>
      <w:r w:rsidR="00A2577E" w:rsidRPr="00A61753">
        <w:rPr>
          <w:rStyle w:val="my"/>
          <w:color w:val="auto"/>
          <w:sz w:val="25"/>
          <w:szCs w:val="25"/>
        </w:rPr>
        <w:t>(IMF)</w:t>
      </w:r>
      <w:r w:rsidR="00A2577E" w:rsidRPr="00A61753">
        <w:rPr>
          <w:rStyle w:val="my"/>
          <w:color w:val="auto"/>
          <w:sz w:val="25"/>
          <w:szCs w:val="25"/>
        </w:rPr>
        <w:t>警告說，如果歐債危機進一步惡化，可能引發銀行體系與實體部門之間的惡性循環。」請回答下列問題：</w:t>
      </w:r>
      <w:r w:rsidR="00A2577E" w:rsidRPr="00A61753">
        <w:rPr>
          <w:rStyle w:val="my"/>
          <w:color w:val="auto"/>
          <w:sz w:val="25"/>
          <w:szCs w:val="25"/>
        </w:rPr>
        <w:br/>
        <w:t>(</w:t>
      </w:r>
      <w:r w:rsidR="00A2577E" w:rsidRPr="00A61753">
        <w:rPr>
          <w:rStyle w:val="my"/>
          <w:color w:val="auto"/>
          <w:sz w:val="25"/>
          <w:szCs w:val="25"/>
        </w:rPr>
        <w:t xml:space="preserve">　</w:t>
      </w:r>
      <w:r w:rsidR="00A2577E" w:rsidRPr="00A61753">
        <w:rPr>
          <w:rStyle w:val="my"/>
          <w:color w:val="auto"/>
          <w:sz w:val="25"/>
          <w:szCs w:val="25"/>
        </w:rPr>
        <w:t>)(</w:t>
      </w:r>
      <w:r w:rsidR="00A2577E" w:rsidRPr="00A61753">
        <w:rPr>
          <w:rStyle w:val="my"/>
          <w:rFonts w:hint="eastAsia"/>
          <w:color w:val="auto"/>
          <w:sz w:val="25"/>
          <w:szCs w:val="25"/>
        </w:rPr>
        <w:t>35</w:t>
      </w:r>
      <w:r w:rsidR="00A2577E" w:rsidRPr="00A61753">
        <w:rPr>
          <w:rStyle w:val="my"/>
          <w:color w:val="auto"/>
          <w:sz w:val="25"/>
          <w:szCs w:val="25"/>
        </w:rPr>
        <w:t>)</w:t>
      </w:r>
      <w:r w:rsidR="00A2577E" w:rsidRPr="00A61753">
        <w:rPr>
          <w:rStyle w:val="my"/>
          <w:color w:val="auto"/>
          <w:sz w:val="25"/>
          <w:szCs w:val="25"/>
        </w:rPr>
        <w:t xml:space="preserve">歐債危機是目前威脅全球經濟的最大風險，它對全球各地銀行與金融市場產生了重大的不良後果。這種牽一髮而動全身的國際社會現象，應與下列何者最有關係？　</w:t>
      </w:r>
      <w:r w:rsidR="00A2577E" w:rsidRPr="00A61753">
        <w:rPr>
          <w:rStyle w:val="my"/>
          <w:color w:val="auto"/>
          <w:sz w:val="25"/>
          <w:szCs w:val="25"/>
        </w:rPr>
        <w:t>(A)</w:t>
      </w:r>
      <w:r w:rsidR="00A2577E" w:rsidRPr="00A61753">
        <w:rPr>
          <w:rStyle w:val="my"/>
          <w:color w:val="auto"/>
          <w:sz w:val="25"/>
          <w:szCs w:val="25"/>
        </w:rPr>
        <w:t xml:space="preserve">本土化　</w:t>
      </w:r>
      <w:r w:rsidR="00A2577E" w:rsidRPr="00A61753">
        <w:rPr>
          <w:rStyle w:val="my"/>
          <w:color w:val="auto"/>
          <w:sz w:val="25"/>
          <w:szCs w:val="25"/>
        </w:rPr>
        <w:t>(B)</w:t>
      </w:r>
      <w:r w:rsidR="00A2577E" w:rsidRPr="00A61753">
        <w:rPr>
          <w:rStyle w:val="my"/>
          <w:color w:val="auto"/>
          <w:sz w:val="25"/>
          <w:szCs w:val="25"/>
        </w:rPr>
        <w:t xml:space="preserve">全球化　</w:t>
      </w:r>
      <w:r w:rsidR="00A2577E" w:rsidRPr="00A61753">
        <w:rPr>
          <w:rStyle w:val="my"/>
          <w:color w:val="auto"/>
          <w:sz w:val="25"/>
          <w:szCs w:val="25"/>
        </w:rPr>
        <w:t>(C)</w:t>
      </w:r>
      <w:r w:rsidR="00A2577E" w:rsidRPr="00A61753">
        <w:rPr>
          <w:rStyle w:val="my"/>
          <w:color w:val="auto"/>
          <w:sz w:val="25"/>
          <w:szCs w:val="25"/>
        </w:rPr>
        <w:t xml:space="preserve">工業化　</w:t>
      </w:r>
      <w:r w:rsidR="00A2577E" w:rsidRPr="00A61753">
        <w:rPr>
          <w:rStyle w:val="my"/>
          <w:color w:val="auto"/>
          <w:sz w:val="25"/>
          <w:szCs w:val="25"/>
        </w:rPr>
        <w:t>(D)</w:t>
      </w:r>
      <w:r w:rsidR="00A2577E" w:rsidRPr="00A61753">
        <w:rPr>
          <w:rStyle w:val="my"/>
          <w:color w:val="auto"/>
          <w:sz w:val="25"/>
          <w:szCs w:val="25"/>
        </w:rPr>
        <w:t>資訊化。</w:t>
      </w:r>
      <w:r w:rsidR="00A2577E" w:rsidRPr="00A61753">
        <w:rPr>
          <w:rStyle w:val="my"/>
          <w:color w:val="auto"/>
          <w:sz w:val="25"/>
          <w:szCs w:val="25"/>
        </w:rPr>
        <w:br/>
        <w:t>(</w:t>
      </w:r>
      <w:r w:rsidR="00A2577E" w:rsidRPr="00A61753">
        <w:rPr>
          <w:rStyle w:val="my"/>
          <w:color w:val="auto"/>
          <w:sz w:val="25"/>
          <w:szCs w:val="25"/>
        </w:rPr>
        <w:t xml:space="preserve">　</w:t>
      </w:r>
      <w:r w:rsidR="00A2577E" w:rsidRPr="00A61753">
        <w:rPr>
          <w:rStyle w:val="my"/>
          <w:color w:val="auto"/>
          <w:sz w:val="25"/>
          <w:szCs w:val="25"/>
        </w:rPr>
        <w:t>)(35)</w:t>
      </w:r>
      <w:r w:rsidR="00A2577E" w:rsidRPr="00A61753">
        <w:rPr>
          <w:rStyle w:val="my"/>
          <w:color w:val="auto"/>
          <w:sz w:val="25"/>
          <w:szCs w:val="25"/>
        </w:rPr>
        <w:t xml:space="preserve">下列何者較能說明此一經濟情勢？　</w:t>
      </w:r>
      <w:r w:rsidR="00A2577E" w:rsidRPr="00A61753">
        <w:rPr>
          <w:rStyle w:val="my"/>
          <w:color w:val="auto"/>
          <w:sz w:val="25"/>
          <w:szCs w:val="25"/>
        </w:rPr>
        <w:t>(A)</w:t>
      </w:r>
      <w:r w:rsidR="00A2577E" w:rsidRPr="00A61753">
        <w:rPr>
          <w:rStyle w:val="my"/>
          <w:color w:val="auto"/>
          <w:sz w:val="25"/>
          <w:szCs w:val="25"/>
        </w:rPr>
        <w:t xml:space="preserve">產品的跨國生產讓消費者有更多元的選擇　</w:t>
      </w:r>
      <w:r w:rsidR="00A2577E" w:rsidRPr="00A61753">
        <w:rPr>
          <w:rStyle w:val="my"/>
          <w:color w:val="auto"/>
          <w:sz w:val="25"/>
          <w:szCs w:val="25"/>
        </w:rPr>
        <w:t>(B)</w:t>
      </w:r>
      <w:r w:rsidR="00A2577E" w:rsidRPr="00A61753">
        <w:rPr>
          <w:rStyle w:val="my"/>
          <w:color w:val="auto"/>
          <w:sz w:val="25"/>
          <w:szCs w:val="25"/>
        </w:rPr>
        <w:t xml:space="preserve">文化交流頻繁可促進多元文化並存的現象　</w:t>
      </w:r>
      <w:r w:rsidR="00A2577E" w:rsidRPr="00A61753">
        <w:rPr>
          <w:rStyle w:val="my"/>
          <w:color w:val="auto"/>
          <w:sz w:val="25"/>
          <w:szCs w:val="25"/>
        </w:rPr>
        <w:t>(C)</w:t>
      </w:r>
      <w:r w:rsidR="00A2577E" w:rsidRPr="00A61753">
        <w:rPr>
          <w:rStyle w:val="my"/>
          <w:color w:val="auto"/>
          <w:sz w:val="25"/>
          <w:szCs w:val="25"/>
        </w:rPr>
        <w:t xml:space="preserve">資金的跨國流通提高各國彼此影響的風險　</w:t>
      </w:r>
      <w:r w:rsidR="00A2577E" w:rsidRPr="00A61753">
        <w:rPr>
          <w:rStyle w:val="my"/>
          <w:color w:val="auto"/>
          <w:sz w:val="25"/>
          <w:szCs w:val="25"/>
        </w:rPr>
        <w:t>(D)</w:t>
      </w:r>
      <w:r w:rsidR="00A2577E" w:rsidRPr="00A61753">
        <w:rPr>
          <w:rStyle w:val="my"/>
          <w:color w:val="auto"/>
          <w:sz w:val="25"/>
          <w:szCs w:val="25"/>
        </w:rPr>
        <w:t>強勢文化帶來衝擊導致弱勢文化的衰退與沒落。</w:t>
      </w:r>
    </w:p>
    <w:p w:rsidR="00A61753" w:rsidRPr="00A61753" w:rsidRDefault="00A2577E" w:rsidP="00A61753">
      <w:pPr>
        <w:adjustRightInd w:val="0"/>
        <w:snapToGrid w:val="0"/>
        <w:ind w:left="283"/>
        <w:textAlignment w:val="baseline"/>
        <w:rPr>
          <w:kern w:val="0"/>
          <w:sz w:val="25"/>
          <w:szCs w:val="25"/>
        </w:rPr>
      </w:pPr>
      <w:r w:rsidRPr="00A61753">
        <w:rPr>
          <w:rStyle w:val="my"/>
          <w:rFonts w:hint="eastAsia"/>
          <w:color w:val="auto"/>
          <w:sz w:val="25"/>
          <w:szCs w:val="25"/>
        </w:rPr>
        <w:t>-----------------------------------------</w:t>
      </w:r>
      <w:r w:rsidR="00A61753" w:rsidRPr="00A61753">
        <w:rPr>
          <w:rStyle w:val="my"/>
          <w:rFonts w:hint="eastAsia"/>
          <w:color w:val="auto"/>
          <w:sz w:val="25"/>
          <w:szCs w:val="25"/>
        </w:rPr>
        <w:t>--------------------------</w:t>
      </w:r>
      <w:bookmarkStart w:id="48" w:name="Q2SO0380046"/>
      <w:bookmarkEnd w:id="47"/>
    </w:p>
    <w:p w:rsidR="00A2577E" w:rsidRPr="00A61753" w:rsidRDefault="00A2577E" w:rsidP="00A2577E">
      <w:pPr>
        <w:pStyle w:val="a6"/>
        <w:numPr>
          <w:ilvl w:val="0"/>
          <w:numId w:val="7"/>
        </w:numPr>
        <w:rPr>
          <w:sz w:val="25"/>
          <w:szCs w:val="25"/>
        </w:rPr>
      </w:pPr>
      <w:r w:rsidRPr="00A61753">
        <w:rPr>
          <w:rFonts w:ascii="新細明體" w:hAnsi="新細明體" w:hint="eastAsia"/>
          <w:sz w:val="25"/>
          <w:szCs w:val="25"/>
        </w:rPr>
        <w:t>（  ）</w:t>
      </w:r>
      <w:r w:rsidRPr="00A61753">
        <w:rPr>
          <w:rFonts w:hint="eastAsia"/>
          <w:sz w:val="25"/>
          <w:szCs w:val="25"/>
        </w:rPr>
        <w:t>小治：</w:t>
      </w:r>
      <w:r w:rsidRPr="00A61753">
        <w:rPr>
          <w:rFonts w:ascii="新細明體" w:hAnsi="新細明體" w:hint="eastAsia"/>
          <w:sz w:val="25"/>
          <w:szCs w:val="25"/>
        </w:rPr>
        <w:t>「昨天偶像劇中男主角用的手機好炫喔！我也想要有一支相同的手機。」</w:t>
      </w:r>
      <w:r w:rsidRPr="00A61753">
        <w:rPr>
          <w:rFonts w:ascii="新細明體" w:hAnsi="新細明體" w:hint="eastAsia"/>
          <w:sz w:val="25"/>
          <w:szCs w:val="25"/>
        </w:rPr>
        <w:br/>
      </w:r>
      <w:r w:rsidRPr="00A61753">
        <w:rPr>
          <w:rFonts w:hint="eastAsia"/>
          <w:sz w:val="25"/>
          <w:szCs w:val="25"/>
        </w:rPr>
        <w:t>老師：</w:t>
      </w:r>
      <w:r w:rsidRPr="00A61753">
        <w:rPr>
          <w:rFonts w:ascii="新細明體" w:hAnsi="新細明體" w:hint="eastAsia"/>
          <w:sz w:val="25"/>
          <w:szCs w:val="25"/>
        </w:rPr>
        <w:t>「其實很多節目中出現的產品都是由廠商贊助，希望透過戲劇達到行銷的目的，因此，作為閱聽人應注意戲劇節目的引導效果。」</w:t>
      </w:r>
      <w:r w:rsidRPr="00A61753">
        <w:rPr>
          <w:rFonts w:ascii="新細明體" w:hAnsi="新細明體" w:hint="eastAsia"/>
          <w:sz w:val="25"/>
          <w:szCs w:val="25"/>
        </w:rPr>
        <w:br/>
      </w:r>
      <w:r w:rsidRPr="00A61753">
        <w:rPr>
          <w:rFonts w:hint="eastAsia"/>
          <w:sz w:val="25"/>
          <w:szCs w:val="25"/>
        </w:rPr>
        <w:t>根據上述對話內容判斷，下列何者最可能是老師所強調的概念？</w:t>
      </w:r>
      <w:r w:rsidRPr="00A61753">
        <w:rPr>
          <w:sz w:val="25"/>
          <w:szCs w:val="25"/>
        </w:rPr>
        <w:br/>
        <w:t>(A)</w:t>
      </w:r>
      <w:r w:rsidRPr="00A61753">
        <w:rPr>
          <w:rFonts w:hint="eastAsia"/>
          <w:sz w:val="25"/>
          <w:szCs w:val="25"/>
        </w:rPr>
        <w:t>認識自我實現的意義</w:t>
      </w:r>
      <w:r w:rsidRPr="00A61753">
        <w:rPr>
          <w:sz w:val="25"/>
          <w:szCs w:val="25"/>
        </w:rPr>
        <w:br/>
        <w:t>(B)</w:t>
      </w:r>
      <w:r w:rsidRPr="00A61753">
        <w:rPr>
          <w:rFonts w:hint="eastAsia"/>
          <w:sz w:val="25"/>
          <w:szCs w:val="25"/>
        </w:rPr>
        <w:t>分辨不實廣告的資訊</w:t>
      </w:r>
      <w:r w:rsidRPr="00A61753">
        <w:rPr>
          <w:sz w:val="25"/>
          <w:szCs w:val="25"/>
        </w:rPr>
        <w:br/>
        <w:t>(C)</w:t>
      </w:r>
      <w:r w:rsidRPr="00A61753">
        <w:rPr>
          <w:rFonts w:hint="eastAsia"/>
          <w:sz w:val="25"/>
          <w:szCs w:val="25"/>
        </w:rPr>
        <w:t>解讀媒體隱含的價值</w:t>
      </w:r>
      <w:r w:rsidRPr="00A61753">
        <w:rPr>
          <w:sz w:val="25"/>
          <w:szCs w:val="25"/>
        </w:rPr>
        <w:br/>
        <w:t>(D)</w:t>
      </w:r>
      <w:r w:rsidRPr="00A61753">
        <w:rPr>
          <w:rFonts w:hint="eastAsia"/>
          <w:sz w:val="25"/>
          <w:szCs w:val="25"/>
        </w:rPr>
        <w:t>瞭解大眾文化的發展。【</w:t>
      </w:r>
      <w:r w:rsidRPr="00A61753">
        <w:rPr>
          <w:sz w:val="25"/>
          <w:szCs w:val="25"/>
        </w:rPr>
        <w:t>103</w:t>
      </w:r>
      <w:r w:rsidRPr="00A61753">
        <w:rPr>
          <w:rFonts w:hint="eastAsia"/>
          <w:sz w:val="25"/>
          <w:szCs w:val="25"/>
        </w:rPr>
        <w:t>教育會考】</w:t>
      </w:r>
    </w:p>
    <w:p w:rsidR="00A2577E" w:rsidRPr="00A61753" w:rsidRDefault="00A2577E" w:rsidP="00A2577E">
      <w:pPr>
        <w:pStyle w:val="a6"/>
        <w:numPr>
          <w:ilvl w:val="0"/>
          <w:numId w:val="7"/>
        </w:numPr>
        <w:rPr>
          <w:sz w:val="25"/>
          <w:szCs w:val="25"/>
        </w:rPr>
      </w:pPr>
      <w:bookmarkStart w:id="49" w:name="Q2SO0480047"/>
      <w:bookmarkEnd w:id="48"/>
      <w:r w:rsidRPr="00A61753">
        <w:rPr>
          <w:rFonts w:ascii="新細明體" w:hAnsi="新細明體" w:hint="eastAsia"/>
          <w:sz w:val="25"/>
          <w:szCs w:val="25"/>
        </w:rPr>
        <w:t>（  ）</w:t>
      </w:r>
      <w:r w:rsidRPr="00A61753">
        <w:rPr>
          <w:rFonts w:hint="eastAsia"/>
          <w:sz w:val="25"/>
          <w:szCs w:val="25"/>
        </w:rPr>
        <w:t xml:space="preserve">公民老師為介紹歷史上某一重要事件所使用的簡圖，如附圖，其中甲、乙最可能為下列何者？　</w:t>
      </w:r>
      <w:r w:rsidRPr="00A61753">
        <w:rPr>
          <w:sz w:val="25"/>
          <w:szCs w:val="25"/>
        </w:rPr>
        <w:t>(A)</w:t>
      </w:r>
      <w:r w:rsidRPr="00A61753">
        <w:rPr>
          <w:rFonts w:hint="eastAsia"/>
          <w:sz w:val="25"/>
          <w:szCs w:val="25"/>
        </w:rPr>
        <w:t xml:space="preserve">甲：政府持續大量發行貨幣，乙：人民生活水準上升　</w:t>
      </w:r>
      <w:r w:rsidRPr="00A61753">
        <w:rPr>
          <w:sz w:val="25"/>
          <w:szCs w:val="25"/>
        </w:rPr>
        <w:t>(B)</w:t>
      </w:r>
      <w:r w:rsidRPr="00A61753">
        <w:rPr>
          <w:rFonts w:hint="eastAsia"/>
          <w:sz w:val="25"/>
          <w:szCs w:val="25"/>
        </w:rPr>
        <w:t xml:space="preserve">甲：政府持續大量發行貨幣，乙：人民生活水準下降　</w:t>
      </w:r>
      <w:r w:rsidRPr="00A61753">
        <w:rPr>
          <w:sz w:val="25"/>
          <w:szCs w:val="25"/>
        </w:rPr>
        <w:t>(C)</w:t>
      </w:r>
      <w:r w:rsidRPr="00A61753">
        <w:rPr>
          <w:rFonts w:hint="eastAsia"/>
          <w:sz w:val="25"/>
          <w:szCs w:val="25"/>
        </w:rPr>
        <w:t xml:space="preserve">甲：政府減少貨幣流通數量，乙：人民生活水準上升　</w:t>
      </w:r>
      <w:r w:rsidRPr="00A61753">
        <w:rPr>
          <w:sz w:val="25"/>
          <w:szCs w:val="25"/>
        </w:rPr>
        <w:t>(D)</w:t>
      </w:r>
      <w:r w:rsidRPr="00A61753">
        <w:rPr>
          <w:rFonts w:hint="eastAsia"/>
          <w:sz w:val="25"/>
          <w:szCs w:val="25"/>
        </w:rPr>
        <w:t>甲：政府減少貨幣流通數量，乙：人民生活水準下降</w:t>
      </w:r>
      <w:r w:rsidRPr="00A61753">
        <w:rPr>
          <w:rFonts w:ascii="新細明體" w:hAnsi="新細明體" w:hint="eastAsia"/>
          <w:sz w:val="25"/>
          <w:szCs w:val="25"/>
        </w:rPr>
        <w:t>。</w:t>
      </w:r>
      <w:r w:rsidRPr="00A61753">
        <w:rPr>
          <w:rFonts w:hint="eastAsia"/>
          <w:sz w:val="25"/>
          <w:szCs w:val="25"/>
        </w:rPr>
        <w:t>【</w:t>
      </w:r>
      <w:r w:rsidRPr="00A61753">
        <w:rPr>
          <w:sz w:val="25"/>
          <w:szCs w:val="25"/>
        </w:rPr>
        <w:t>104</w:t>
      </w:r>
      <w:r w:rsidRPr="00A61753">
        <w:rPr>
          <w:rFonts w:hint="eastAsia"/>
          <w:sz w:val="25"/>
          <w:szCs w:val="25"/>
        </w:rPr>
        <w:t>教育會考】</w:t>
      </w:r>
      <w:r w:rsidRPr="00A61753">
        <w:rPr>
          <w:sz w:val="25"/>
          <w:szCs w:val="25"/>
        </w:rPr>
        <w:br/>
      </w:r>
      <w:r w:rsidR="005D7D74">
        <w:rPr>
          <w:sz w:val="25"/>
          <w:szCs w:val="25"/>
        </w:rPr>
        <w:pict>
          <v:shape id="_x0000_i1036" type="#_x0000_t75" style="width:222.6pt;height:66pt">
            <v:imagedata r:id="rId22" o:title="104-01-47灰"/>
          </v:shape>
        </w:pict>
      </w:r>
    </w:p>
    <w:p w:rsidR="00A2577E" w:rsidRPr="00A61753" w:rsidRDefault="00A2577E" w:rsidP="00A2577E">
      <w:pPr>
        <w:pStyle w:val="a6"/>
        <w:numPr>
          <w:ilvl w:val="0"/>
          <w:numId w:val="7"/>
        </w:numPr>
        <w:rPr>
          <w:sz w:val="25"/>
          <w:szCs w:val="25"/>
        </w:rPr>
      </w:pPr>
      <w:bookmarkStart w:id="50" w:name="Q2SO0271563"/>
      <w:bookmarkEnd w:id="49"/>
      <w:r w:rsidRPr="00A61753">
        <w:rPr>
          <w:rFonts w:ascii="新細明體" w:hAnsi="新細明體" w:hint="eastAsia"/>
          <w:sz w:val="25"/>
          <w:szCs w:val="25"/>
        </w:rPr>
        <w:t>（  ）</w:t>
      </w:r>
      <w:r w:rsidRPr="00A61753">
        <w:rPr>
          <w:rFonts w:ascii="標楷體" w:hAnsi="標楷體" w:hint="eastAsia"/>
          <w:sz w:val="25"/>
          <w:szCs w:val="25"/>
        </w:rPr>
        <w:t xml:space="preserve">下列報導是某報紙刊載的部分內容，據此判斷，其最可能在探討下列何者之間的關係？　</w:t>
      </w:r>
      <w:r w:rsidRPr="00A61753">
        <w:rPr>
          <w:rFonts w:ascii="標楷體" w:hAnsi="標楷體" w:hint="eastAsia"/>
          <w:sz w:val="25"/>
          <w:szCs w:val="25"/>
        </w:rPr>
        <w:t>(A)</w:t>
      </w:r>
      <w:r w:rsidRPr="00A61753">
        <w:rPr>
          <w:rFonts w:ascii="標楷體" w:hAnsi="標楷體" w:hint="eastAsia"/>
          <w:sz w:val="25"/>
          <w:szCs w:val="25"/>
        </w:rPr>
        <w:t xml:space="preserve">行銷策略與降低成本　</w:t>
      </w:r>
      <w:r w:rsidRPr="00A61753">
        <w:rPr>
          <w:rFonts w:ascii="標楷體" w:hAnsi="標楷體" w:hint="eastAsia"/>
          <w:sz w:val="25"/>
          <w:szCs w:val="25"/>
        </w:rPr>
        <w:t>(B)</w:t>
      </w:r>
      <w:r w:rsidRPr="00A61753">
        <w:rPr>
          <w:rFonts w:ascii="標楷體" w:hAnsi="標楷體" w:hint="eastAsia"/>
          <w:sz w:val="25"/>
          <w:szCs w:val="25"/>
        </w:rPr>
        <w:t xml:space="preserve">科技運用與創造利潤　</w:t>
      </w:r>
      <w:r w:rsidRPr="00A61753">
        <w:rPr>
          <w:rFonts w:ascii="標楷體" w:hAnsi="標楷體" w:hint="eastAsia"/>
          <w:sz w:val="25"/>
          <w:szCs w:val="25"/>
        </w:rPr>
        <w:t>(C)</w:t>
      </w:r>
      <w:r w:rsidRPr="00A61753">
        <w:rPr>
          <w:rFonts w:ascii="標楷體" w:hAnsi="標楷體" w:hint="eastAsia"/>
          <w:sz w:val="25"/>
          <w:szCs w:val="25"/>
        </w:rPr>
        <w:t xml:space="preserve">經營自由與市場價格　</w:t>
      </w:r>
      <w:r w:rsidRPr="00A61753">
        <w:rPr>
          <w:rFonts w:ascii="標楷體" w:hAnsi="標楷體" w:hint="eastAsia"/>
          <w:sz w:val="25"/>
          <w:szCs w:val="25"/>
        </w:rPr>
        <w:t>(D)</w:t>
      </w:r>
      <w:r w:rsidRPr="00A61753">
        <w:rPr>
          <w:rFonts w:ascii="標楷體" w:hAnsi="標楷體" w:hint="eastAsia"/>
          <w:sz w:val="25"/>
          <w:szCs w:val="25"/>
        </w:rPr>
        <w:t>商業利益與社會責任。</w:t>
      </w:r>
      <w:r w:rsidRPr="00A61753">
        <w:rPr>
          <w:rFonts w:hint="eastAsia"/>
          <w:sz w:val="25"/>
          <w:szCs w:val="25"/>
        </w:rPr>
        <w:t>【</w:t>
      </w:r>
      <w:r w:rsidRPr="00A61753">
        <w:rPr>
          <w:sz w:val="25"/>
          <w:szCs w:val="25"/>
        </w:rPr>
        <w:t>101</w:t>
      </w:r>
      <w:r w:rsidRPr="00A61753">
        <w:rPr>
          <w:rFonts w:hint="eastAsia"/>
          <w:sz w:val="25"/>
          <w:szCs w:val="25"/>
        </w:rPr>
        <w:t>基本學測】</w:t>
      </w:r>
      <w:r w:rsidRPr="00A61753">
        <w:rPr>
          <w:sz w:val="25"/>
          <w:szCs w:val="25"/>
        </w:rPr>
        <w:br/>
      </w:r>
      <w:r w:rsidR="005D7D74" w:rsidRPr="00A61753">
        <w:rPr>
          <w:sz w:val="25"/>
          <w:szCs w:val="25"/>
        </w:rPr>
        <w:object w:dxaOrig="4759" w:dyaOrig="2160">
          <v:shape id="_x0000_i1055" type="#_x0000_t75" style="width:238.2pt;height:108pt" o:ole="">
            <v:imagedata r:id="rId23" o:title=""/>
          </v:shape>
          <o:OLEObject Type="Embed" ProgID="Word.Document.8" ShapeID="_x0000_i1055" DrawAspect="Content" ObjectID="_1678009133" r:id="rId24">
            <o:FieldCodes>\s</o:FieldCodes>
          </o:OLEObject>
        </w:object>
      </w:r>
      <w:bookmarkStart w:id="51" w:name="_GoBack"/>
      <w:bookmarkEnd w:id="51"/>
    </w:p>
    <w:p w:rsidR="00A2577E" w:rsidRPr="00A61753" w:rsidRDefault="00A2577E" w:rsidP="00A2577E">
      <w:pPr>
        <w:pStyle w:val="a6"/>
        <w:numPr>
          <w:ilvl w:val="0"/>
          <w:numId w:val="7"/>
        </w:numPr>
        <w:rPr>
          <w:sz w:val="25"/>
          <w:szCs w:val="25"/>
        </w:rPr>
      </w:pPr>
      <w:bookmarkStart w:id="52" w:name="Q2SO0271156"/>
      <w:bookmarkEnd w:id="50"/>
      <w:r w:rsidRPr="00A61753">
        <w:rPr>
          <w:rFonts w:ascii="新細明體" w:hAnsi="新細明體" w:hint="eastAsia"/>
          <w:sz w:val="25"/>
          <w:szCs w:val="25"/>
        </w:rPr>
        <w:t>（  ）</w:t>
      </w:r>
      <w:r w:rsidRPr="00A61753">
        <w:rPr>
          <w:rFonts w:hint="eastAsia"/>
          <w:sz w:val="25"/>
          <w:szCs w:val="25"/>
        </w:rPr>
        <w:t xml:space="preserve">因為資源稀少，人們必須面臨種種的選擇，這是經濟學的基本概念。附圖的遊戲場內有四名兒童，若他們想一起使用相同的遊戲設備，何者會出現資源稀少的問題？　</w:t>
      </w:r>
      <w:r w:rsidRPr="00A61753">
        <w:rPr>
          <w:sz w:val="25"/>
          <w:szCs w:val="25"/>
        </w:rPr>
        <w:t>(A)</w:t>
      </w:r>
      <w:r w:rsidRPr="00A61753">
        <w:rPr>
          <w:rFonts w:hint="eastAsia"/>
          <w:sz w:val="25"/>
          <w:szCs w:val="25"/>
        </w:rPr>
        <w:t xml:space="preserve">碰碰車　</w:t>
      </w:r>
      <w:r w:rsidRPr="00A61753">
        <w:rPr>
          <w:sz w:val="25"/>
          <w:szCs w:val="25"/>
        </w:rPr>
        <w:t>(B)</w:t>
      </w:r>
      <w:r w:rsidRPr="00A61753">
        <w:rPr>
          <w:rFonts w:hint="eastAsia"/>
          <w:sz w:val="25"/>
          <w:szCs w:val="25"/>
        </w:rPr>
        <w:t xml:space="preserve">鞦韆　</w:t>
      </w:r>
      <w:r w:rsidRPr="00A61753">
        <w:rPr>
          <w:sz w:val="25"/>
          <w:szCs w:val="25"/>
        </w:rPr>
        <w:t>(C)</w:t>
      </w:r>
      <w:r w:rsidRPr="00A61753">
        <w:rPr>
          <w:rFonts w:hint="eastAsia"/>
          <w:sz w:val="25"/>
          <w:szCs w:val="25"/>
        </w:rPr>
        <w:t xml:space="preserve">蹺蹺板　</w:t>
      </w:r>
      <w:r w:rsidRPr="00A61753">
        <w:rPr>
          <w:sz w:val="25"/>
          <w:szCs w:val="25"/>
        </w:rPr>
        <w:t>(D)</w:t>
      </w:r>
      <w:r w:rsidRPr="00A61753">
        <w:rPr>
          <w:rFonts w:hint="eastAsia"/>
          <w:sz w:val="25"/>
          <w:szCs w:val="25"/>
        </w:rPr>
        <w:t>搖搖馬。【</w:t>
      </w:r>
      <w:r w:rsidRPr="00A61753">
        <w:rPr>
          <w:sz w:val="25"/>
          <w:szCs w:val="25"/>
        </w:rPr>
        <w:t>98</w:t>
      </w:r>
      <w:r w:rsidRPr="00A61753">
        <w:rPr>
          <w:rFonts w:hint="eastAsia"/>
          <w:sz w:val="25"/>
          <w:szCs w:val="25"/>
        </w:rPr>
        <w:t>基本學測一】</w:t>
      </w:r>
      <w:r w:rsidRPr="00A61753">
        <w:rPr>
          <w:sz w:val="25"/>
          <w:szCs w:val="25"/>
        </w:rPr>
        <w:br/>
      </w:r>
      <w:r w:rsidR="005D7D74">
        <w:rPr>
          <w:sz w:val="25"/>
          <w:szCs w:val="25"/>
        </w:rPr>
        <w:lastRenderedPageBreak/>
        <w:pict>
          <v:shape id="_x0000_i1038" type="#_x0000_t75" style="width:262.2pt;height:106.2pt">
            <v:imagedata r:id="rId25" o:title=""/>
          </v:shape>
        </w:pict>
      </w:r>
    </w:p>
    <w:p w:rsidR="00A2577E" w:rsidRPr="00A61753" w:rsidRDefault="00A2577E" w:rsidP="00A2577E">
      <w:pPr>
        <w:pStyle w:val="a6"/>
        <w:numPr>
          <w:ilvl w:val="0"/>
          <w:numId w:val="7"/>
        </w:numPr>
        <w:textAlignment w:val="baseline"/>
        <w:rPr>
          <w:sz w:val="25"/>
          <w:szCs w:val="25"/>
        </w:rPr>
      </w:pPr>
      <w:bookmarkStart w:id="53" w:name="Q2SO0271330"/>
      <w:bookmarkEnd w:id="52"/>
      <w:r w:rsidRPr="00A61753">
        <w:rPr>
          <w:rFonts w:ascii="新細明體" w:hAnsi="新細明體" w:hint="eastAsia"/>
          <w:sz w:val="25"/>
          <w:szCs w:val="25"/>
        </w:rPr>
        <w:t>（  ）</w:t>
      </w:r>
      <w:r w:rsidRPr="00A61753">
        <w:rPr>
          <w:rFonts w:hint="eastAsia"/>
          <w:sz w:val="25"/>
          <w:szCs w:val="25"/>
        </w:rPr>
        <w:t xml:space="preserve">新聞報導：「傳統的車輪餅只有奶油、紅豆等少數口味，但現在有業者研發出二、三十重創意內餡，使用相同的器具卻能提供消費者更多種選擇，為傳統車輪餅市場開創無限商機。」上述業者的做法，凸顯下列哪一項生產要素的重要性？　</w:t>
      </w:r>
      <w:r w:rsidRPr="00A61753">
        <w:rPr>
          <w:sz w:val="25"/>
          <w:szCs w:val="25"/>
        </w:rPr>
        <w:t>(A)</w:t>
      </w:r>
      <w:r w:rsidRPr="00A61753">
        <w:rPr>
          <w:rFonts w:hint="eastAsia"/>
          <w:sz w:val="25"/>
          <w:szCs w:val="25"/>
        </w:rPr>
        <w:t xml:space="preserve">土地　</w:t>
      </w:r>
      <w:r w:rsidRPr="00A61753">
        <w:rPr>
          <w:sz w:val="25"/>
          <w:szCs w:val="25"/>
        </w:rPr>
        <w:t>(B)</w:t>
      </w:r>
      <w:r w:rsidRPr="00A61753">
        <w:rPr>
          <w:rFonts w:hint="eastAsia"/>
          <w:sz w:val="25"/>
          <w:szCs w:val="25"/>
        </w:rPr>
        <w:t xml:space="preserve">資金　</w:t>
      </w:r>
      <w:r w:rsidRPr="00A61753">
        <w:rPr>
          <w:sz w:val="25"/>
          <w:szCs w:val="25"/>
        </w:rPr>
        <w:t>(C)</w:t>
      </w:r>
      <w:r w:rsidRPr="00A61753">
        <w:rPr>
          <w:rFonts w:hint="eastAsia"/>
          <w:sz w:val="25"/>
          <w:szCs w:val="25"/>
        </w:rPr>
        <w:t xml:space="preserve">企業才能　</w:t>
      </w:r>
      <w:r w:rsidRPr="00A61753">
        <w:rPr>
          <w:sz w:val="25"/>
          <w:szCs w:val="25"/>
        </w:rPr>
        <w:t>(D)</w:t>
      </w:r>
      <w:r w:rsidRPr="00A61753">
        <w:rPr>
          <w:rFonts w:hint="eastAsia"/>
          <w:sz w:val="25"/>
          <w:szCs w:val="25"/>
        </w:rPr>
        <w:t>機器設備。【</w:t>
      </w:r>
      <w:r w:rsidRPr="00A61753">
        <w:rPr>
          <w:sz w:val="25"/>
          <w:szCs w:val="25"/>
        </w:rPr>
        <w:t>99</w:t>
      </w:r>
      <w:r w:rsidRPr="00A61753">
        <w:rPr>
          <w:rFonts w:hint="eastAsia"/>
          <w:sz w:val="25"/>
          <w:szCs w:val="25"/>
        </w:rPr>
        <w:t>基本學測二】</w:t>
      </w:r>
    </w:p>
    <w:p w:rsidR="00A2577E" w:rsidRPr="00A61753" w:rsidRDefault="00A2577E" w:rsidP="00A2577E">
      <w:pPr>
        <w:pStyle w:val="a6"/>
        <w:numPr>
          <w:ilvl w:val="0"/>
          <w:numId w:val="7"/>
        </w:numPr>
        <w:rPr>
          <w:sz w:val="25"/>
          <w:szCs w:val="25"/>
        </w:rPr>
      </w:pPr>
      <w:bookmarkStart w:id="54" w:name="Q2SO0271040"/>
      <w:bookmarkEnd w:id="53"/>
      <w:r w:rsidRPr="00A61753">
        <w:rPr>
          <w:rFonts w:ascii="新細明體" w:hAnsi="新細明體" w:hint="eastAsia"/>
          <w:sz w:val="25"/>
          <w:szCs w:val="25"/>
        </w:rPr>
        <w:t>（  ）</w:t>
      </w:r>
      <w:r w:rsidRPr="00A61753">
        <w:rPr>
          <w:rFonts w:hint="eastAsia"/>
          <w:sz w:val="25"/>
          <w:szCs w:val="25"/>
        </w:rPr>
        <w:t xml:space="preserve">「假如把立法院通過的政府總預算金額想像成一塊大餅，其中畫分給甲部會的部分，就無法再提供給乙部會使用。」上述內容符合經濟學中的哪一種概念？　</w:t>
      </w:r>
      <w:r w:rsidRPr="00A61753">
        <w:rPr>
          <w:sz w:val="25"/>
          <w:szCs w:val="25"/>
        </w:rPr>
        <w:t>(A)</w:t>
      </w:r>
      <w:r w:rsidRPr="00A61753">
        <w:rPr>
          <w:rFonts w:hint="eastAsia"/>
          <w:sz w:val="25"/>
          <w:szCs w:val="25"/>
        </w:rPr>
        <w:t xml:space="preserve">公共財　</w:t>
      </w:r>
      <w:r w:rsidRPr="00A61753">
        <w:rPr>
          <w:sz w:val="25"/>
          <w:szCs w:val="25"/>
        </w:rPr>
        <w:t>(B)</w:t>
      </w:r>
      <w:r w:rsidRPr="00A61753">
        <w:rPr>
          <w:rFonts w:hint="eastAsia"/>
          <w:sz w:val="25"/>
          <w:szCs w:val="25"/>
        </w:rPr>
        <w:t xml:space="preserve">分散風險　</w:t>
      </w:r>
      <w:r w:rsidRPr="00A61753">
        <w:rPr>
          <w:sz w:val="25"/>
          <w:szCs w:val="25"/>
        </w:rPr>
        <w:t>(C)</w:t>
      </w:r>
      <w:r w:rsidRPr="00A61753">
        <w:rPr>
          <w:rFonts w:hint="eastAsia"/>
          <w:sz w:val="25"/>
          <w:szCs w:val="25"/>
        </w:rPr>
        <w:t xml:space="preserve">需求法則　</w:t>
      </w:r>
      <w:r w:rsidRPr="00A61753">
        <w:rPr>
          <w:sz w:val="25"/>
          <w:szCs w:val="25"/>
        </w:rPr>
        <w:t>(D)</w:t>
      </w:r>
      <w:r w:rsidRPr="00A61753">
        <w:rPr>
          <w:rFonts w:hint="eastAsia"/>
          <w:sz w:val="25"/>
          <w:szCs w:val="25"/>
        </w:rPr>
        <w:t>機會成本。【</w:t>
      </w:r>
      <w:r w:rsidRPr="00A61753">
        <w:rPr>
          <w:sz w:val="25"/>
          <w:szCs w:val="25"/>
        </w:rPr>
        <w:t>97</w:t>
      </w:r>
      <w:r w:rsidRPr="00A61753">
        <w:rPr>
          <w:rFonts w:hint="eastAsia"/>
          <w:sz w:val="25"/>
          <w:szCs w:val="25"/>
        </w:rPr>
        <w:t>基本學測一】</w:t>
      </w:r>
    </w:p>
    <w:p w:rsidR="00A2577E" w:rsidRPr="00A61753" w:rsidRDefault="00A2577E" w:rsidP="00A2577E">
      <w:pPr>
        <w:pStyle w:val="a6"/>
        <w:numPr>
          <w:ilvl w:val="0"/>
          <w:numId w:val="7"/>
        </w:numPr>
        <w:rPr>
          <w:sz w:val="25"/>
          <w:szCs w:val="25"/>
        </w:rPr>
      </w:pPr>
      <w:bookmarkStart w:id="55" w:name="Q2SO0580017"/>
      <w:bookmarkEnd w:id="54"/>
      <w:r w:rsidRPr="00A61753">
        <w:rPr>
          <w:rFonts w:ascii="新細明體" w:hAnsi="新細明體" w:hint="eastAsia"/>
          <w:sz w:val="25"/>
          <w:szCs w:val="25"/>
        </w:rPr>
        <w:t>（  ）</w:t>
      </w:r>
      <w:r w:rsidRPr="00A61753">
        <w:rPr>
          <w:rFonts w:hint="eastAsia"/>
          <w:sz w:val="25"/>
          <w:szCs w:val="25"/>
        </w:rPr>
        <w:t xml:space="preserve">某官員在接受質詢時說：「近來因國際投資客將大筆資金投入我國金融市場，使得新臺幣相對美元大幅升值，為避免過度升值對我國出口貿易產生不利影響，我們將會適時介入影響新臺幣的匯率、控制貨幣數量，以維持物價的穩定。」下列何者最可能是上述官員任職的政府機關？　</w:t>
      </w:r>
      <w:r w:rsidRPr="00A61753">
        <w:rPr>
          <w:sz w:val="25"/>
          <w:szCs w:val="25"/>
        </w:rPr>
        <w:t>(A)</w:t>
      </w:r>
      <w:r w:rsidRPr="00A61753">
        <w:rPr>
          <w:rFonts w:hint="eastAsia"/>
          <w:sz w:val="25"/>
          <w:szCs w:val="25"/>
        </w:rPr>
        <w:t xml:space="preserve">財政部　</w:t>
      </w:r>
      <w:r w:rsidRPr="00A61753">
        <w:rPr>
          <w:sz w:val="25"/>
          <w:szCs w:val="25"/>
        </w:rPr>
        <w:t>(B)</w:t>
      </w:r>
      <w:r w:rsidRPr="00A61753">
        <w:rPr>
          <w:rFonts w:hint="eastAsia"/>
          <w:sz w:val="25"/>
          <w:szCs w:val="25"/>
        </w:rPr>
        <w:t xml:space="preserve">經濟部　</w:t>
      </w:r>
      <w:r w:rsidRPr="00A61753">
        <w:rPr>
          <w:sz w:val="25"/>
          <w:szCs w:val="25"/>
        </w:rPr>
        <w:t>(C)</w:t>
      </w:r>
      <w:r w:rsidRPr="00A61753">
        <w:rPr>
          <w:rFonts w:hint="eastAsia"/>
          <w:sz w:val="25"/>
          <w:szCs w:val="25"/>
        </w:rPr>
        <w:t xml:space="preserve">臺灣銀行　</w:t>
      </w:r>
      <w:r w:rsidRPr="00A61753">
        <w:rPr>
          <w:sz w:val="25"/>
          <w:szCs w:val="25"/>
        </w:rPr>
        <w:t>(D)</w:t>
      </w:r>
      <w:r w:rsidRPr="00A61753">
        <w:rPr>
          <w:rFonts w:hint="eastAsia"/>
          <w:sz w:val="25"/>
          <w:szCs w:val="25"/>
        </w:rPr>
        <w:t>中央銀行。【</w:t>
      </w:r>
      <w:r w:rsidRPr="00A61753">
        <w:rPr>
          <w:sz w:val="25"/>
          <w:szCs w:val="25"/>
        </w:rPr>
        <w:t>105</w:t>
      </w:r>
      <w:r w:rsidRPr="00A61753">
        <w:rPr>
          <w:rFonts w:hint="eastAsia"/>
          <w:sz w:val="25"/>
          <w:szCs w:val="25"/>
        </w:rPr>
        <w:t>教育會考】</w:t>
      </w:r>
    </w:p>
    <w:p w:rsidR="00A2577E" w:rsidRPr="00A61753" w:rsidRDefault="00A2577E" w:rsidP="00A2577E">
      <w:pPr>
        <w:numPr>
          <w:ilvl w:val="0"/>
          <w:numId w:val="7"/>
        </w:numPr>
        <w:adjustRightInd w:val="0"/>
        <w:snapToGrid w:val="0"/>
        <w:rPr>
          <w:rStyle w:val="char"/>
          <w:color w:val="auto"/>
          <w:sz w:val="25"/>
          <w:szCs w:val="25"/>
        </w:rPr>
      </w:pPr>
      <w:bookmarkStart w:id="56" w:name="Q2SO0880013"/>
      <w:bookmarkEnd w:id="55"/>
      <w:r w:rsidRPr="00A61753">
        <w:rPr>
          <w:rStyle w:val="char"/>
          <w:rFonts w:ascii="新細明體" w:hAnsi="新細明體" w:hint="eastAsia"/>
          <w:sz w:val="25"/>
          <w:szCs w:val="25"/>
        </w:rPr>
        <w:t>（  ）</w:t>
      </w:r>
      <w:r w:rsidRPr="00A61753">
        <w:rPr>
          <w:rStyle w:val="char"/>
          <w:rFonts w:hint="eastAsia"/>
          <w:sz w:val="25"/>
          <w:szCs w:val="25"/>
        </w:rPr>
        <w:t xml:space="preserve">圖為某班園遊會擺設冷飲攤的營收結果，其中甲代表銷貨收入，乙代表利潤。若後來發現生產成本中少列入一筆設備租金費用，在此筆費用列入計算後，圖中甲、乙最可能出現的情況為下列何者？　</w:t>
      </w:r>
      <w:r w:rsidRPr="00A61753">
        <w:rPr>
          <w:rStyle w:val="char"/>
          <w:sz w:val="25"/>
          <w:szCs w:val="25"/>
        </w:rPr>
        <w:t>(A)</w:t>
      </w:r>
      <w:r w:rsidRPr="00A61753">
        <w:rPr>
          <w:rStyle w:val="char"/>
          <w:rFonts w:hint="eastAsia"/>
          <w:sz w:val="25"/>
          <w:szCs w:val="25"/>
        </w:rPr>
        <w:t xml:space="preserve">甲不變，乙不變　</w:t>
      </w:r>
      <w:r w:rsidRPr="00A61753">
        <w:rPr>
          <w:rStyle w:val="char"/>
          <w:sz w:val="25"/>
          <w:szCs w:val="25"/>
        </w:rPr>
        <w:t>(B)</w:t>
      </w:r>
      <w:r w:rsidRPr="00A61753">
        <w:rPr>
          <w:rStyle w:val="char"/>
          <w:rFonts w:hint="eastAsia"/>
          <w:sz w:val="25"/>
          <w:szCs w:val="25"/>
        </w:rPr>
        <w:t xml:space="preserve">甲不變，乙下降　</w:t>
      </w:r>
      <w:r w:rsidRPr="00A61753">
        <w:rPr>
          <w:rStyle w:val="char"/>
          <w:sz w:val="25"/>
          <w:szCs w:val="25"/>
        </w:rPr>
        <w:t>(C)</w:t>
      </w:r>
      <w:r w:rsidRPr="00A61753">
        <w:rPr>
          <w:rStyle w:val="char"/>
          <w:rFonts w:hint="eastAsia"/>
          <w:sz w:val="25"/>
          <w:szCs w:val="25"/>
        </w:rPr>
        <w:t xml:space="preserve">甲下降，乙不變　</w:t>
      </w:r>
      <w:r w:rsidRPr="00A61753">
        <w:rPr>
          <w:rStyle w:val="char"/>
          <w:sz w:val="25"/>
          <w:szCs w:val="25"/>
        </w:rPr>
        <w:t>(D)</w:t>
      </w:r>
      <w:r w:rsidRPr="00A61753">
        <w:rPr>
          <w:rStyle w:val="char"/>
          <w:rFonts w:hint="eastAsia"/>
          <w:sz w:val="25"/>
          <w:szCs w:val="25"/>
        </w:rPr>
        <w:t>甲下降，乙下降。【</w:t>
      </w:r>
      <w:r w:rsidRPr="00A61753">
        <w:rPr>
          <w:rStyle w:val="char"/>
          <w:sz w:val="25"/>
          <w:szCs w:val="25"/>
        </w:rPr>
        <w:t>108</w:t>
      </w:r>
      <w:r w:rsidRPr="00A61753">
        <w:rPr>
          <w:rStyle w:val="char"/>
          <w:rFonts w:hint="eastAsia"/>
          <w:sz w:val="25"/>
          <w:szCs w:val="25"/>
        </w:rPr>
        <w:t>教育會考】</w:t>
      </w:r>
      <w:r w:rsidRPr="00A61753">
        <w:rPr>
          <w:rStyle w:val="char"/>
          <w:sz w:val="25"/>
          <w:szCs w:val="25"/>
        </w:rPr>
        <w:br/>
      </w:r>
      <w:r w:rsidR="005D7D74">
        <w:rPr>
          <w:snapToGrid w:val="0"/>
          <w:kern w:val="0"/>
          <w:sz w:val="25"/>
          <w:szCs w:val="25"/>
        </w:rPr>
        <w:pict>
          <v:shape id="_x0000_i1039" type="#_x0000_t75" style="width:84pt;height:96.6pt">
            <v:imagedata r:id="rId26" o:title="108_題13" cropright="10469f"/>
          </v:shape>
        </w:pict>
      </w:r>
    </w:p>
    <w:p w:rsidR="00A2577E" w:rsidRPr="00A61753" w:rsidRDefault="00A2577E" w:rsidP="00A2577E">
      <w:pPr>
        <w:pStyle w:val="a6"/>
        <w:numPr>
          <w:ilvl w:val="0"/>
          <w:numId w:val="7"/>
        </w:numPr>
        <w:textAlignment w:val="baseline"/>
        <w:rPr>
          <w:sz w:val="25"/>
          <w:szCs w:val="25"/>
        </w:rPr>
      </w:pPr>
      <w:bookmarkStart w:id="57" w:name="Q2SO0270388"/>
      <w:bookmarkEnd w:id="56"/>
      <w:r w:rsidRPr="00A61753">
        <w:rPr>
          <w:rFonts w:ascii="新細明體" w:hAnsi="新細明體" w:hint="eastAsia"/>
          <w:sz w:val="25"/>
          <w:szCs w:val="25"/>
        </w:rPr>
        <w:t>（  ）</w:t>
      </w:r>
      <w:r w:rsidRPr="00A61753">
        <w:rPr>
          <w:rFonts w:hint="eastAsia"/>
          <w:sz w:val="25"/>
          <w:szCs w:val="25"/>
        </w:rPr>
        <w:t>我們經常看到商家以「買二送一」或贈送其他商品的策略來吸引消費者，藉以促銷商品。請問：上述提供贈品的行銷方式，是希望達到下列哪一項效果？ˉ</w:t>
      </w:r>
      <w:r w:rsidRPr="00A61753">
        <w:rPr>
          <w:sz w:val="25"/>
          <w:szCs w:val="25"/>
        </w:rPr>
        <w:t>(A)</w:t>
      </w:r>
      <w:r w:rsidRPr="00A61753">
        <w:rPr>
          <w:rFonts w:hint="eastAsia"/>
          <w:sz w:val="25"/>
          <w:szCs w:val="25"/>
        </w:rPr>
        <w:t>提高購買能力ˉ</w:t>
      </w:r>
      <w:r w:rsidRPr="00A61753">
        <w:rPr>
          <w:sz w:val="25"/>
          <w:szCs w:val="25"/>
        </w:rPr>
        <w:t>(B)</w:t>
      </w:r>
      <w:r w:rsidRPr="00A61753">
        <w:rPr>
          <w:rFonts w:hint="eastAsia"/>
          <w:sz w:val="25"/>
          <w:szCs w:val="25"/>
        </w:rPr>
        <w:t>增加購買意願ˉ</w:t>
      </w:r>
      <w:r w:rsidRPr="00A61753">
        <w:rPr>
          <w:sz w:val="25"/>
          <w:szCs w:val="25"/>
        </w:rPr>
        <w:t>(C)</w:t>
      </w:r>
      <w:r w:rsidRPr="00A61753">
        <w:rPr>
          <w:rFonts w:hint="eastAsia"/>
          <w:sz w:val="25"/>
          <w:szCs w:val="25"/>
        </w:rPr>
        <w:t>提供交易媒介ˉ</w:t>
      </w:r>
      <w:r w:rsidRPr="00A61753">
        <w:rPr>
          <w:sz w:val="25"/>
          <w:szCs w:val="25"/>
        </w:rPr>
        <w:t>(D)</w:t>
      </w:r>
      <w:r w:rsidRPr="00A61753">
        <w:rPr>
          <w:rFonts w:hint="eastAsia"/>
          <w:sz w:val="25"/>
          <w:szCs w:val="25"/>
        </w:rPr>
        <w:t>降低交易風險。【</w:t>
      </w:r>
      <w:r w:rsidRPr="00A61753">
        <w:rPr>
          <w:sz w:val="25"/>
          <w:szCs w:val="25"/>
        </w:rPr>
        <w:t>92</w:t>
      </w:r>
      <w:r w:rsidRPr="00A61753">
        <w:rPr>
          <w:rFonts w:hint="eastAsia"/>
          <w:sz w:val="25"/>
          <w:szCs w:val="25"/>
        </w:rPr>
        <w:t>基本學測一】</w:t>
      </w:r>
    </w:p>
    <w:p w:rsidR="00A2577E" w:rsidRPr="00A61753" w:rsidRDefault="00A2577E" w:rsidP="00A2577E">
      <w:pPr>
        <w:pStyle w:val="a6"/>
        <w:numPr>
          <w:ilvl w:val="0"/>
          <w:numId w:val="7"/>
        </w:numPr>
        <w:rPr>
          <w:sz w:val="25"/>
          <w:szCs w:val="25"/>
        </w:rPr>
      </w:pPr>
      <w:bookmarkStart w:id="58" w:name="Q2SO0580031"/>
      <w:bookmarkEnd w:id="57"/>
      <w:r w:rsidRPr="00A61753">
        <w:rPr>
          <w:rFonts w:ascii="新細明體" w:hAnsi="新細明體" w:hint="eastAsia"/>
          <w:sz w:val="25"/>
          <w:szCs w:val="25"/>
        </w:rPr>
        <w:t>（  ）</w:t>
      </w:r>
      <w:r w:rsidRPr="00A61753">
        <w:rPr>
          <w:rFonts w:hint="eastAsia"/>
          <w:sz w:val="25"/>
          <w:szCs w:val="25"/>
        </w:rPr>
        <w:t xml:space="preserve">某景點的特色是搭船遊湖欣賞湖光山色，各船公司紛紛推出不同的廣告標語來吸引遊客搭乘。附圖是某四家船公司的廣告標語，其中何者運用了「需求法則」的概念？　</w:t>
      </w:r>
      <w:r w:rsidRPr="00A61753">
        <w:rPr>
          <w:sz w:val="25"/>
          <w:szCs w:val="25"/>
        </w:rPr>
        <w:t>(A)</w:t>
      </w:r>
      <w:r w:rsidRPr="00A61753">
        <w:rPr>
          <w:rFonts w:hint="eastAsia"/>
          <w:sz w:val="25"/>
          <w:szCs w:val="25"/>
        </w:rPr>
        <w:t xml:space="preserve">甲　</w:t>
      </w:r>
      <w:r w:rsidRPr="00A61753">
        <w:rPr>
          <w:sz w:val="25"/>
          <w:szCs w:val="25"/>
        </w:rPr>
        <w:t>(B)</w:t>
      </w:r>
      <w:r w:rsidRPr="00A61753">
        <w:rPr>
          <w:rFonts w:hint="eastAsia"/>
          <w:sz w:val="25"/>
          <w:szCs w:val="25"/>
        </w:rPr>
        <w:t xml:space="preserve">乙　</w:t>
      </w:r>
      <w:r w:rsidRPr="00A61753">
        <w:rPr>
          <w:sz w:val="25"/>
          <w:szCs w:val="25"/>
        </w:rPr>
        <w:t>(C)</w:t>
      </w:r>
      <w:r w:rsidRPr="00A61753">
        <w:rPr>
          <w:rFonts w:hint="eastAsia"/>
          <w:sz w:val="25"/>
          <w:szCs w:val="25"/>
        </w:rPr>
        <w:t xml:space="preserve">丙　</w:t>
      </w:r>
      <w:r w:rsidRPr="00A61753">
        <w:rPr>
          <w:sz w:val="25"/>
          <w:szCs w:val="25"/>
        </w:rPr>
        <w:t>(D)</w:t>
      </w:r>
      <w:r w:rsidRPr="00A61753">
        <w:rPr>
          <w:rFonts w:hint="eastAsia"/>
          <w:sz w:val="25"/>
          <w:szCs w:val="25"/>
        </w:rPr>
        <w:t>丁。【</w:t>
      </w:r>
      <w:r w:rsidRPr="00A61753">
        <w:rPr>
          <w:sz w:val="25"/>
          <w:szCs w:val="25"/>
        </w:rPr>
        <w:t>105</w:t>
      </w:r>
      <w:r w:rsidRPr="00A61753">
        <w:rPr>
          <w:rFonts w:hint="eastAsia"/>
          <w:sz w:val="25"/>
          <w:szCs w:val="25"/>
        </w:rPr>
        <w:t>教育會考】</w:t>
      </w:r>
      <w:r w:rsidRPr="00A61753">
        <w:rPr>
          <w:sz w:val="25"/>
          <w:szCs w:val="25"/>
        </w:rPr>
        <w:br/>
      </w:r>
      <w:r w:rsidR="005D7D74">
        <w:rPr>
          <w:sz w:val="25"/>
          <w:szCs w:val="25"/>
        </w:rPr>
        <w:pict>
          <v:shape id="_x0000_i1040" type="#_x0000_t75" style="width:187.2pt;height:45pt">
            <v:imagedata r:id="rId27" o:title="10531-灰" cropbottom="34577f" cropright=".5"/>
          </v:shape>
        </w:pict>
      </w:r>
      <w:r w:rsidRPr="00A61753">
        <w:rPr>
          <w:sz w:val="25"/>
          <w:szCs w:val="25"/>
        </w:rPr>
        <w:br/>
      </w:r>
      <w:r w:rsidR="005D7D74">
        <w:rPr>
          <w:sz w:val="25"/>
          <w:szCs w:val="25"/>
        </w:rPr>
        <w:pict>
          <v:shape id="_x0000_i1041" type="#_x0000_t75" style="width:187.2pt;height:46.8pt">
            <v:imagedata r:id="rId27" o:title="10531-灰" cropbottom="33371f" cropleft="32620f"/>
          </v:shape>
        </w:pict>
      </w:r>
      <w:r w:rsidRPr="00A61753">
        <w:rPr>
          <w:sz w:val="25"/>
          <w:szCs w:val="25"/>
        </w:rPr>
        <w:br/>
      </w:r>
      <w:r w:rsidR="005D7D74">
        <w:rPr>
          <w:sz w:val="25"/>
          <w:szCs w:val="25"/>
        </w:rPr>
        <w:pict>
          <v:shape id="_x0000_i1042" type="#_x0000_t75" style="width:187.2pt;height:48.6pt">
            <v:imagedata r:id="rId27" o:title="10531-灰" croptop="32165f" cropright="32916f"/>
          </v:shape>
        </w:pict>
      </w:r>
      <w:r w:rsidRPr="00A61753">
        <w:rPr>
          <w:sz w:val="25"/>
          <w:szCs w:val="25"/>
        </w:rPr>
        <w:br/>
      </w:r>
      <w:r w:rsidR="005D7D74">
        <w:rPr>
          <w:sz w:val="25"/>
          <w:szCs w:val="25"/>
        </w:rPr>
        <w:pict>
          <v:shape id="_x0000_i1043" type="#_x0000_t75" style="width:187.2pt;height:48.6pt">
            <v:imagedata r:id="rId27" o:title="10531-灰" croptop="32165f" cropleft=".5"/>
          </v:shape>
        </w:pict>
      </w:r>
    </w:p>
    <w:p w:rsidR="00A2577E" w:rsidRPr="00A61753" w:rsidRDefault="00A2577E" w:rsidP="00A2577E">
      <w:pPr>
        <w:pStyle w:val="a6"/>
        <w:numPr>
          <w:ilvl w:val="0"/>
          <w:numId w:val="7"/>
        </w:numPr>
        <w:rPr>
          <w:sz w:val="25"/>
          <w:szCs w:val="25"/>
        </w:rPr>
      </w:pPr>
      <w:bookmarkStart w:id="59" w:name="Q2SO0271100"/>
      <w:bookmarkEnd w:id="58"/>
      <w:r w:rsidRPr="00A61753">
        <w:rPr>
          <w:rFonts w:ascii="新細明體" w:hAnsi="新細明體" w:hint="eastAsia"/>
          <w:sz w:val="25"/>
          <w:szCs w:val="25"/>
        </w:rPr>
        <w:lastRenderedPageBreak/>
        <w:t>（  ）</w:t>
      </w:r>
      <w:r w:rsidRPr="00A61753">
        <w:rPr>
          <w:rFonts w:hint="eastAsia"/>
          <w:sz w:val="25"/>
          <w:szCs w:val="25"/>
        </w:rPr>
        <w:t xml:space="preserve">附圖是莫姆用來說明某一主題的漫畫，根據圖中內容判斷，他最可能在探討經濟學的哪一種概念？　</w:t>
      </w:r>
      <w:r w:rsidRPr="00A61753">
        <w:rPr>
          <w:sz w:val="25"/>
          <w:szCs w:val="25"/>
        </w:rPr>
        <w:t>(A)</w:t>
      </w:r>
      <w:r w:rsidRPr="00A61753">
        <w:rPr>
          <w:rFonts w:hint="eastAsia"/>
          <w:sz w:val="25"/>
          <w:szCs w:val="25"/>
        </w:rPr>
        <w:t xml:space="preserve">公共財　</w:t>
      </w:r>
      <w:r w:rsidRPr="00A61753">
        <w:rPr>
          <w:sz w:val="25"/>
          <w:szCs w:val="25"/>
        </w:rPr>
        <w:t>(B)</w:t>
      </w:r>
      <w:r w:rsidRPr="00A61753">
        <w:rPr>
          <w:rFonts w:hint="eastAsia"/>
          <w:sz w:val="25"/>
          <w:szCs w:val="25"/>
        </w:rPr>
        <w:t xml:space="preserve">商品利潤　</w:t>
      </w:r>
      <w:r w:rsidRPr="00A61753">
        <w:rPr>
          <w:sz w:val="25"/>
          <w:szCs w:val="25"/>
        </w:rPr>
        <w:t>(C)</w:t>
      </w:r>
      <w:r w:rsidRPr="00A61753">
        <w:rPr>
          <w:rFonts w:hint="eastAsia"/>
          <w:sz w:val="25"/>
          <w:szCs w:val="25"/>
        </w:rPr>
        <w:t xml:space="preserve">供給法則　</w:t>
      </w:r>
      <w:r w:rsidRPr="00A61753">
        <w:rPr>
          <w:sz w:val="25"/>
          <w:szCs w:val="25"/>
        </w:rPr>
        <w:t>(D)</w:t>
      </w:r>
      <w:r w:rsidRPr="00A61753">
        <w:rPr>
          <w:rFonts w:hint="eastAsia"/>
          <w:sz w:val="25"/>
          <w:szCs w:val="25"/>
        </w:rPr>
        <w:t>分散風險。【</w:t>
      </w:r>
      <w:r w:rsidRPr="00A61753">
        <w:rPr>
          <w:sz w:val="25"/>
          <w:szCs w:val="25"/>
        </w:rPr>
        <w:t>97</w:t>
      </w:r>
      <w:r w:rsidRPr="00A61753">
        <w:rPr>
          <w:rFonts w:hint="eastAsia"/>
          <w:sz w:val="25"/>
          <w:szCs w:val="25"/>
        </w:rPr>
        <w:t>基本學測二】</w:t>
      </w:r>
      <w:r w:rsidRPr="00A61753">
        <w:rPr>
          <w:sz w:val="25"/>
          <w:szCs w:val="25"/>
        </w:rPr>
        <w:br/>
      </w:r>
      <w:r w:rsidR="005D7D74">
        <w:rPr>
          <w:sz w:val="25"/>
          <w:szCs w:val="25"/>
        </w:rPr>
        <w:pict>
          <v:shape id="_x0000_i1044" type="#_x0000_t75" style="width:237pt;height:88.8pt" o:bordertopcolor="this" o:borderleftcolor="this" o:borderbottomcolor="this" o:borderrightcolor="this">
            <v:imagedata r:id="rId28" o:title=""/>
            <w10:bordertop type="single" width="8"/>
            <w10:borderleft type="single" width="8"/>
            <w10:borderbottom type="single" width="8"/>
            <w10:borderright type="single" width="8"/>
          </v:shape>
        </w:pict>
      </w:r>
    </w:p>
    <w:p w:rsidR="00A2577E" w:rsidRPr="00A61753" w:rsidRDefault="00A2577E" w:rsidP="00A2577E">
      <w:pPr>
        <w:pStyle w:val="a6"/>
        <w:numPr>
          <w:ilvl w:val="0"/>
          <w:numId w:val="7"/>
        </w:numPr>
        <w:textAlignment w:val="baseline"/>
        <w:rPr>
          <w:sz w:val="25"/>
          <w:szCs w:val="25"/>
        </w:rPr>
      </w:pPr>
      <w:bookmarkStart w:id="60" w:name="Q2SO0270114"/>
      <w:bookmarkEnd w:id="59"/>
      <w:r w:rsidRPr="00A61753">
        <w:rPr>
          <w:rFonts w:ascii="新細明體" w:hAnsi="新細明體" w:hint="eastAsia"/>
          <w:sz w:val="25"/>
          <w:szCs w:val="25"/>
        </w:rPr>
        <w:t>（  ）</w:t>
      </w:r>
      <w:r w:rsidRPr="00A61753">
        <w:rPr>
          <w:rFonts w:hint="eastAsia"/>
          <w:sz w:val="25"/>
          <w:szCs w:val="25"/>
        </w:rPr>
        <w:t>大豐經營電子工廠，為了擴大生產，他向勞委會申請雇用一批外籍勞工。請問：大豐的做法，是增加哪一種生產要素？ˉ</w:t>
      </w:r>
      <w:r w:rsidRPr="00A61753">
        <w:rPr>
          <w:sz w:val="25"/>
          <w:szCs w:val="25"/>
        </w:rPr>
        <w:t>(A)</w:t>
      </w:r>
      <w:r w:rsidRPr="00A61753">
        <w:rPr>
          <w:rFonts w:hint="eastAsia"/>
          <w:sz w:val="25"/>
          <w:szCs w:val="25"/>
        </w:rPr>
        <w:t>土地ˉ</w:t>
      </w:r>
      <w:r w:rsidRPr="00A61753">
        <w:rPr>
          <w:sz w:val="25"/>
          <w:szCs w:val="25"/>
        </w:rPr>
        <w:t>(B)</w:t>
      </w:r>
      <w:r w:rsidRPr="00A61753">
        <w:rPr>
          <w:rFonts w:hint="eastAsia"/>
          <w:sz w:val="25"/>
          <w:szCs w:val="25"/>
        </w:rPr>
        <w:t>資本ˉ</w:t>
      </w:r>
      <w:r w:rsidRPr="00A61753">
        <w:rPr>
          <w:sz w:val="25"/>
          <w:szCs w:val="25"/>
        </w:rPr>
        <w:t>(C)</w:t>
      </w:r>
      <w:r w:rsidRPr="00A61753">
        <w:rPr>
          <w:rFonts w:hint="eastAsia"/>
          <w:sz w:val="25"/>
          <w:szCs w:val="25"/>
        </w:rPr>
        <w:t>人力資源ˉ</w:t>
      </w:r>
      <w:r w:rsidRPr="00A61753">
        <w:rPr>
          <w:sz w:val="25"/>
          <w:szCs w:val="25"/>
        </w:rPr>
        <w:t>(D)</w:t>
      </w:r>
      <w:r w:rsidRPr="00A61753">
        <w:rPr>
          <w:rFonts w:hint="eastAsia"/>
          <w:sz w:val="25"/>
          <w:szCs w:val="25"/>
        </w:rPr>
        <w:t>自然資源。【</w:t>
      </w:r>
      <w:r w:rsidRPr="00A61753">
        <w:rPr>
          <w:sz w:val="25"/>
          <w:szCs w:val="25"/>
        </w:rPr>
        <w:t>90</w:t>
      </w:r>
      <w:r w:rsidRPr="00A61753">
        <w:rPr>
          <w:rFonts w:hint="eastAsia"/>
          <w:sz w:val="25"/>
          <w:szCs w:val="25"/>
        </w:rPr>
        <w:t>基測樣本二】</w:t>
      </w:r>
    </w:p>
    <w:p w:rsidR="00A2577E" w:rsidRPr="00A61753" w:rsidRDefault="00A2577E" w:rsidP="00A2577E">
      <w:pPr>
        <w:pStyle w:val="a6"/>
        <w:numPr>
          <w:ilvl w:val="0"/>
          <w:numId w:val="7"/>
        </w:numPr>
        <w:textAlignment w:val="baseline"/>
        <w:rPr>
          <w:sz w:val="25"/>
          <w:szCs w:val="25"/>
        </w:rPr>
      </w:pPr>
      <w:bookmarkStart w:id="61" w:name="Q2SO0270495"/>
      <w:bookmarkEnd w:id="60"/>
      <w:r w:rsidRPr="00A61753">
        <w:rPr>
          <w:rFonts w:ascii="新細明體" w:hAnsi="新細明體" w:hint="eastAsia"/>
          <w:sz w:val="25"/>
          <w:szCs w:val="25"/>
        </w:rPr>
        <w:t>（  ）</w:t>
      </w:r>
      <w:r w:rsidRPr="00A61753">
        <w:rPr>
          <w:rFonts w:hint="eastAsia"/>
          <w:sz w:val="25"/>
          <w:szCs w:val="25"/>
        </w:rPr>
        <w:t>以國際貿易為主的甘林國久旱缺水，於是政府宣布部分農田休耕，而優先供應當地出口工業的用水。上述做法是該國在面臨水資源有限的情況下，依下列哪一項考量所做的優先選擇？ˉ</w:t>
      </w:r>
      <w:r w:rsidRPr="00A61753">
        <w:rPr>
          <w:sz w:val="25"/>
          <w:szCs w:val="25"/>
        </w:rPr>
        <w:t>(A)</w:t>
      </w:r>
      <w:r w:rsidRPr="00A61753">
        <w:rPr>
          <w:rFonts w:hint="eastAsia"/>
          <w:sz w:val="25"/>
          <w:szCs w:val="25"/>
        </w:rPr>
        <w:t>生產方式ˉ</w:t>
      </w:r>
      <w:r w:rsidRPr="00A61753">
        <w:rPr>
          <w:sz w:val="25"/>
          <w:szCs w:val="25"/>
        </w:rPr>
        <w:t>(B)</w:t>
      </w:r>
      <w:r w:rsidRPr="00A61753">
        <w:rPr>
          <w:rFonts w:hint="eastAsia"/>
          <w:sz w:val="25"/>
          <w:szCs w:val="25"/>
        </w:rPr>
        <w:t>生產原料ˉ</w:t>
      </w:r>
      <w:r w:rsidRPr="00A61753">
        <w:rPr>
          <w:sz w:val="25"/>
          <w:szCs w:val="25"/>
        </w:rPr>
        <w:t>(C)</w:t>
      </w:r>
      <w:r w:rsidRPr="00A61753">
        <w:rPr>
          <w:rFonts w:hint="eastAsia"/>
          <w:sz w:val="25"/>
          <w:szCs w:val="25"/>
        </w:rPr>
        <w:t>產品分配ˉ</w:t>
      </w:r>
      <w:r w:rsidRPr="00A61753">
        <w:rPr>
          <w:sz w:val="25"/>
          <w:szCs w:val="25"/>
        </w:rPr>
        <w:t>(D)</w:t>
      </w:r>
      <w:r w:rsidRPr="00A61753">
        <w:rPr>
          <w:rFonts w:hint="eastAsia"/>
          <w:sz w:val="25"/>
          <w:szCs w:val="25"/>
        </w:rPr>
        <w:t>產品價值。【</w:t>
      </w:r>
      <w:r w:rsidRPr="00A61753">
        <w:rPr>
          <w:sz w:val="25"/>
          <w:szCs w:val="25"/>
        </w:rPr>
        <w:t>92</w:t>
      </w:r>
      <w:r w:rsidRPr="00A61753">
        <w:rPr>
          <w:rFonts w:hint="eastAsia"/>
          <w:sz w:val="25"/>
          <w:szCs w:val="25"/>
        </w:rPr>
        <w:t>基本學測二】</w:t>
      </w:r>
    </w:p>
    <w:p w:rsidR="00A2577E" w:rsidRPr="00A61753" w:rsidRDefault="00A2577E" w:rsidP="00A2577E">
      <w:pPr>
        <w:pStyle w:val="a6"/>
        <w:numPr>
          <w:ilvl w:val="0"/>
          <w:numId w:val="7"/>
        </w:numPr>
        <w:rPr>
          <w:sz w:val="25"/>
          <w:szCs w:val="25"/>
        </w:rPr>
      </w:pPr>
      <w:bookmarkStart w:id="62" w:name="Q2SO0270094"/>
      <w:bookmarkEnd w:id="61"/>
      <w:r w:rsidRPr="00A61753">
        <w:rPr>
          <w:rFonts w:ascii="新細明體" w:hAnsi="新細明體" w:hint="eastAsia"/>
          <w:sz w:val="25"/>
          <w:szCs w:val="25"/>
        </w:rPr>
        <w:t>（  ）</w:t>
      </w:r>
      <w:r w:rsidRPr="00A61753">
        <w:rPr>
          <w:rFonts w:hint="eastAsia"/>
          <w:sz w:val="25"/>
          <w:szCs w:val="25"/>
        </w:rPr>
        <w:t>附表是中國自</w:t>
      </w:r>
      <w:r w:rsidRPr="00A61753">
        <w:rPr>
          <w:sz w:val="25"/>
          <w:szCs w:val="25"/>
        </w:rPr>
        <w:t>1937</w:t>
      </w:r>
      <w:r w:rsidRPr="00A61753">
        <w:rPr>
          <w:rFonts w:hint="eastAsia"/>
          <w:sz w:val="25"/>
          <w:szCs w:val="25"/>
        </w:rPr>
        <w:t>年到</w:t>
      </w:r>
      <w:r w:rsidRPr="00A61753">
        <w:rPr>
          <w:sz w:val="25"/>
          <w:szCs w:val="25"/>
        </w:rPr>
        <w:t>1947</w:t>
      </w:r>
      <w:r w:rsidRPr="00A61753">
        <w:rPr>
          <w:rFonts w:hint="eastAsia"/>
          <w:sz w:val="25"/>
          <w:szCs w:val="25"/>
        </w:rPr>
        <w:t>年這十年間的貨幣購買力比較表，表中內容顯示當時的經濟發展出現什麼問題？ˉ</w:t>
      </w:r>
      <w:r w:rsidRPr="00A61753">
        <w:rPr>
          <w:sz w:val="25"/>
          <w:szCs w:val="25"/>
        </w:rPr>
        <w:t>(A)</w:t>
      </w:r>
      <w:r w:rsidRPr="00A61753">
        <w:rPr>
          <w:rFonts w:hint="eastAsia"/>
          <w:sz w:val="25"/>
          <w:szCs w:val="25"/>
        </w:rPr>
        <w:t>民生需求逐漸減少ˉ</w:t>
      </w:r>
      <w:r w:rsidRPr="00A61753">
        <w:rPr>
          <w:sz w:val="25"/>
          <w:szCs w:val="25"/>
        </w:rPr>
        <w:t>(B)</w:t>
      </w:r>
      <w:r w:rsidRPr="00A61753">
        <w:rPr>
          <w:rFonts w:hint="eastAsia"/>
          <w:sz w:val="25"/>
          <w:szCs w:val="25"/>
        </w:rPr>
        <w:t>通貨膨脹日趨嚴重ˉ</w:t>
      </w:r>
      <w:r w:rsidRPr="00A61753">
        <w:rPr>
          <w:sz w:val="25"/>
          <w:szCs w:val="25"/>
        </w:rPr>
        <w:t>(C)</w:t>
      </w:r>
      <w:r w:rsidRPr="00A61753">
        <w:rPr>
          <w:rFonts w:hint="eastAsia"/>
          <w:sz w:val="25"/>
          <w:szCs w:val="25"/>
        </w:rPr>
        <w:t>農業發展漸趨衰微ˉ</w:t>
      </w:r>
      <w:r w:rsidRPr="00A61753">
        <w:rPr>
          <w:sz w:val="25"/>
          <w:szCs w:val="25"/>
        </w:rPr>
        <w:t>(D)</w:t>
      </w:r>
      <w:r w:rsidRPr="00A61753">
        <w:rPr>
          <w:rFonts w:hint="eastAsia"/>
          <w:sz w:val="25"/>
          <w:szCs w:val="25"/>
        </w:rPr>
        <w:t>國民生產力大幅降低。【</w:t>
      </w:r>
      <w:r w:rsidRPr="00A61753">
        <w:rPr>
          <w:sz w:val="25"/>
          <w:szCs w:val="25"/>
        </w:rPr>
        <w:t>90</w:t>
      </w:r>
      <w:r w:rsidRPr="00A61753">
        <w:rPr>
          <w:rFonts w:hint="eastAsia"/>
          <w:sz w:val="25"/>
          <w:szCs w:val="25"/>
        </w:rPr>
        <w:t>基測樣本二】</w:t>
      </w:r>
      <w:r w:rsidRPr="00A61753">
        <w:rPr>
          <w:sz w:val="25"/>
          <w:szCs w:val="25"/>
        </w:rPr>
        <w:br/>
      </w:r>
      <w:r w:rsidRPr="00A61753">
        <w:rPr>
          <w:sz w:val="25"/>
          <w:szCs w:val="25"/>
        </w:rPr>
        <w:object w:dxaOrig="5563" w:dyaOrig="2130">
          <v:shape id="_x0000_i1045" type="#_x0000_t75" style="width:278.4pt;height:106.8pt" o:ole="">
            <v:imagedata r:id="rId29" o:title=""/>
          </v:shape>
          <o:OLEObject Type="Embed" ProgID="Word.Document.8" ShapeID="_x0000_i1045" DrawAspect="Content" ObjectID="_1678009134" r:id="rId30">
            <o:FieldCodes>\s</o:FieldCodes>
          </o:OLEObject>
        </w:object>
      </w:r>
    </w:p>
    <w:p w:rsidR="00A2577E" w:rsidRPr="00A61753" w:rsidRDefault="00A2577E" w:rsidP="00A2577E">
      <w:pPr>
        <w:pStyle w:val="a6"/>
        <w:numPr>
          <w:ilvl w:val="0"/>
          <w:numId w:val="7"/>
        </w:numPr>
        <w:rPr>
          <w:sz w:val="25"/>
          <w:szCs w:val="25"/>
        </w:rPr>
      </w:pPr>
      <w:bookmarkStart w:id="63" w:name="Q2SO0271241"/>
      <w:bookmarkEnd w:id="62"/>
      <w:r w:rsidRPr="00A61753">
        <w:rPr>
          <w:rFonts w:ascii="新細明體" w:hAnsi="新細明體" w:hint="eastAsia"/>
          <w:sz w:val="25"/>
          <w:szCs w:val="25"/>
        </w:rPr>
        <w:t>（  ）</w:t>
      </w:r>
      <w:r w:rsidRPr="00A61753">
        <w:rPr>
          <w:rFonts w:hint="eastAsia"/>
          <w:sz w:val="25"/>
          <w:szCs w:val="25"/>
        </w:rPr>
        <w:t xml:space="preserve">市場經濟制度，是指市場價格由「無形之手」來運作，政府不應濫用權力干擾經濟活動。但為求市場經濟制度健全發展，政府採行下列何種措施，最有助於維護公平的競爭環境？　</w:t>
      </w:r>
      <w:r w:rsidRPr="00A61753">
        <w:rPr>
          <w:sz w:val="25"/>
          <w:szCs w:val="25"/>
        </w:rPr>
        <w:t>(A)</w:t>
      </w:r>
      <w:r w:rsidRPr="00A61753">
        <w:rPr>
          <w:rFonts w:hint="eastAsia"/>
          <w:sz w:val="25"/>
          <w:szCs w:val="25"/>
        </w:rPr>
        <w:t xml:space="preserve">引進外資經營　</w:t>
      </w:r>
      <w:r w:rsidRPr="00A61753">
        <w:rPr>
          <w:sz w:val="25"/>
          <w:szCs w:val="25"/>
        </w:rPr>
        <w:t>(B)</w:t>
      </w:r>
      <w:r w:rsidRPr="00A61753">
        <w:rPr>
          <w:rFonts w:hint="eastAsia"/>
          <w:sz w:val="25"/>
          <w:szCs w:val="25"/>
        </w:rPr>
        <w:t xml:space="preserve">發起社會運動　</w:t>
      </w:r>
      <w:r w:rsidRPr="00A61753">
        <w:rPr>
          <w:sz w:val="25"/>
          <w:szCs w:val="25"/>
        </w:rPr>
        <w:t>(C)</w:t>
      </w:r>
      <w:r w:rsidRPr="00A61753">
        <w:rPr>
          <w:rFonts w:hint="eastAsia"/>
          <w:sz w:val="25"/>
          <w:szCs w:val="25"/>
        </w:rPr>
        <w:t xml:space="preserve">訂定周延法規　</w:t>
      </w:r>
      <w:r w:rsidRPr="00A61753">
        <w:rPr>
          <w:sz w:val="25"/>
          <w:szCs w:val="25"/>
        </w:rPr>
        <w:t>(D)</w:t>
      </w:r>
      <w:r w:rsidRPr="00A61753">
        <w:rPr>
          <w:rFonts w:hint="eastAsia"/>
          <w:sz w:val="25"/>
          <w:szCs w:val="25"/>
        </w:rPr>
        <w:t>廣設金融機構。【</w:t>
      </w:r>
      <w:r w:rsidRPr="00A61753">
        <w:rPr>
          <w:sz w:val="25"/>
          <w:szCs w:val="25"/>
        </w:rPr>
        <w:t>98</w:t>
      </w:r>
      <w:r w:rsidRPr="00A61753">
        <w:rPr>
          <w:rFonts w:hint="eastAsia"/>
          <w:sz w:val="25"/>
          <w:szCs w:val="25"/>
        </w:rPr>
        <w:t>基本學測二】</w:t>
      </w:r>
    </w:p>
    <w:p w:rsidR="00A2577E" w:rsidRPr="00A61753" w:rsidRDefault="00A2577E" w:rsidP="00A2577E">
      <w:pPr>
        <w:pStyle w:val="a6"/>
        <w:numPr>
          <w:ilvl w:val="0"/>
          <w:numId w:val="7"/>
        </w:numPr>
        <w:rPr>
          <w:sz w:val="25"/>
          <w:szCs w:val="25"/>
        </w:rPr>
      </w:pPr>
      <w:bookmarkStart w:id="64" w:name="Q2SO0270020"/>
      <w:bookmarkEnd w:id="63"/>
      <w:r w:rsidRPr="00A61753">
        <w:rPr>
          <w:rFonts w:ascii="新細明體" w:hAnsi="新細明體" w:hint="eastAsia"/>
          <w:sz w:val="25"/>
          <w:szCs w:val="25"/>
        </w:rPr>
        <w:t>（  ）</w:t>
      </w:r>
      <w:r w:rsidRPr="00A61753">
        <w:rPr>
          <w:rFonts w:hint="eastAsia"/>
          <w:sz w:val="25"/>
          <w:szCs w:val="25"/>
        </w:rPr>
        <w:t>下表列出佳佳工廠內四位員工，每小時可生產衣服或長褲的產量。若以機會成本的觀念來比較每位員工生產衣服與長褲的數量，在不考慮其他條件的情形下，哪一位員工生產「衣服」的相對成本最低？ˉ</w:t>
      </w:r>
      <w:r w:rsidRPr="00A61753">
        <w:rPr>
          <w:sz w:val="25"/>
          <w:szCs w:val="25"/>
        </w:rPr>
        <w:t>(A)</w:t>
      </w:r>
      <w:r w:rsidRPr="00A61753">
        <w:rPr>
          <w:rFonts w:hint="eastAsia"/>
          <w:sz w:val="25"/>
          <w:szCs w:val="25"/>
        </w:rPr>
        <w:t>宜靜ˉ</w:t>
      </w:r>
      <w:r w:rsidRPr="00A61753">
        <w:rPr>
          <w:sz w:val="25"/>
          <w:szCs w:val="25"/>
        </w:rPr>
        <w:t>(B)</w:t>
      </w:r>
      <w:r w:rsidRPr="00A61753">
        <w:rPr>
          <w:rFonts w:hint="eastAsia"/>
          <w:sz w:val="25"/>
          <w:szCs w:val="25"/>
        </w:rPr>
        <w:t>大雄ˉ</w:t>
      </w:r>
      <w:r w:rsidRPr="00A61753">
        <w:rPr>
          <w:sz w:val="25"/>
          <w:szCs w:val="25"/>
        </w:rPr>
        <w:t>(C)</w:t>
      </w:r>
      <w:r w:rsidRPr="00A61753">
        <w:rPr>
          <w:rFonts w:hint="eastAsia"/>
          <w:sz w:val="25"/>
          <w:szCs w:val="25"/>
        </w:rPr>
        <w:t>技安ˉ</w:t>
      </w:r>
      <w:r w:rsidRPr="00A61753">
        <w:rPr>
          <w:sz w:val="25"/>
          <w:szCs w:val="25"/>
        </w:rPr>
        <w:t>(D)</w:t>
      </w:r>
      <w:r w:rsidRPr="00A61753">
        <w:rPr>
          <w:rFonts w:hint="eastAsia"/>
          <w:sz w:val="25"/>
          <w:szCs w:val="25"/>
        </w:rPr>
        <w:t>阿福。【</w:t>
      </w:r>
      <w:r w:rsidRPr="00A61753">
        <w:rPr>
          <w:sz w:val="25"/>
          <w:szCs w:val="25"/>
        </w:rPr>
        <w:t>90</w:t>
      </w:r>
      <w:r w:rsidRPr="00A61753">
        <w:rPr>
          <w:rFonts w:hint="eastAsia"/>
          <w:sz w:val="25"/>
          <w:szCs w:val="25"/>
        </w:rPr>
        <w:t>基測樣本一】</w:t>
      </w:r>
      <w:r w:rsidRPr="00A61753">
        <w:rPr>
          <w:sz w:val="25"/>
          <w:szCs w:val="25"/>
        </w:rPr>
        <w:br/>
      </w:r>
      <w:r w:rsidRPr="00A61753">
        <w:rPr>
          <w:sz w:val="25"/>
          <w:szCs w:val="25"/>
        </w:rPr>
        <w:object w:dxaOrig="4403" w:dyaOrig="1840">
          <v:shape id="_x0000_i1046" type="#_x0000_t75" style="width:220.2pt;height:91.8pt" o:ole="">
            <v:imagedata r:id="rId31" o:title=""/>
          </v:shape>
          <o:OLEObject Type="Embed" ProgID="Word.Document.8" ShapeID="_x0000_i1046" DrawAspect="Content" ObjectID="_1678009135" r:id="rId32">
            <o:FieldCodes>\s</o:FieldCodes>
          </o:OLEObject>
        </w:object>
      </w:r>
    </w:p>
    <w:p w:rsidR="00A2577E" w:rsidRDefault="00A2577E" w:rsidP="00A2577E">
      <w:pPr>
        <w:pStyle w:val="a6"/>
        <w:numPr>
          <w:ilvl w:val="0"/>
          <w:numId w:val="7"/>
        </w:numPr>
        <w:rPr>
          <w:sz w:val="25"/>
          <w:szCs w:val="25"/>
        </w:rPr>
      </w:pPr>
      <w:bookmarkStart w:id="65" w:name="Q2SO0271292"/>
      <w:bookmarkEnd w:id="64"/>
      <w:r w:rsidRPr="00A61753">
        <w:rPr>
          <w:rFonts w:ascii="新細明體" w:hAnsi="新細明體" w:hint="eastAsia"/>
          <w:sz w:val="25"/>
          <w:szCs w:val="25"/>
        </w:rPr>
        <w:t>（  ）</w:t>
      </w:r>
      <w:r w:rsidRPr="00A61753">
        <w:rPr>
          <w:rFonts w:hint="eastAsia"/>
          <w:sz w:val="25"/>
          <w:szCs w:val="25"/>
        </w:rPr>
        <w:t xml:space="preserve">某國受風災影響，有些種類的蔬菜產量減少導致價格飆漲，故該國政府採取下列措施以調節菜價，其中何者最可能是為了直接影響需求層面而提出的對策？　</w:t>
      </w:r>
      <w:r w:rsidRPr="00A61753">
        <w:rPr>
          <w:sz w:val="25"/>
          <w:szCs w:val="25"/>
        </w:rPr>
        <w:t>(A)</w:t>
      </w:r>
      <w:r w:rsidRPr="00A61753">
        <w:rPr>
          <w:rFonts w:hint="eastAsia"/>
          <w:sz w:val="25"/>
          <w:szCs w:val="25"/>
        </w:rPr>
        <w:t xml:space="preserve">甲　</w:t>
      </w:r>
      <w:r w:rsidRPr="00A61753">
        <w:rPr>
          <w:sz w:val="25"/>
          <w:szCs w:val="25"/>
        </w:rPr>
        <w:t>(B)</w:t>
      </w:r>
      <w:r w:rsidRPr="00A61753">
        <w:rPr>
          <w:rFonts w:hint="eastAsia"/>
          <w:sz w:val="25"/>
          <w:szCs w:val="25"/>
        </w:rPr>
        <w:t xml:space="preserve">乙　</w:t>
      </w:r>
      <w:r w:rsidRPr="00A61753">
        <w:rPr>
          <w:sz w:val="25"/>
          <w:szCs w:val="25"/>
        </w:rPr>
        <w:t>(C)</w:t>
      </w:r>
      <w:r w:rsidRPr="00A61753">
        <w:rPr>
          <w:rFonts w:hint="eastAsia"/>
          <w:sz w:val="25"/>
          <w:szCs w:val="25"/>
        </w:rPr>
        <w:t xml:space="preserve">丙　</w:t>
      </w:r>
      <w:r w:rsidRPr="00A61753">
        <w:rPr>
          <w:sz w:val="25"/>
          <w:szCs w:val="25"/>
        </w:rPr>
        <w:t>(D)</w:t>
      </w:r>
      <w:r w:rsidRPr="00A61753">
        <w:rPr>
          <w:rFonts w:hint="eastAsia"/>
          <w:sz w:val="25"/>
          <w:szCs w:val="25"/>
        </w:rPr>
        <w:t>丁。【</w:t>
      </w:r>
      <w:r w:rsidRPr="00A61753">
        <w:rPr>
          <w:sz w:val="25"/>
          <w:szCs w:val="25"/>
        </w:rPr>
        <w:t>99</w:t>
      </w:r>
      <w:r w:rsidRPr="00A61753">
        <w:rPr>
          <w:rFonts w:hint="eastAsia"/>
          <w:sz w:val="25"/>
          <w:szCs w:val="25"/>
        </w:rPr>
        <w:t>基本學測一】</w:t>
      </w:r>
      <w:r w:rsidRPr="00A61753">
        <w:rPr>
          <w:sz w:val="25"/>
          <w:szCs w:val="25"/>
        </w:rPr>
        <w:br/>
      </w:r>
      <w:r w:rsidRPr="00A61753">
        <w:rPr>
          <w:sz w:val="25"/>
          <w:szCs w:val="25"/>
        </w:rPr>
        <w:object w:dxaOrig="5247" w:dyaOrig="1525">
          <v:shape id="_x0000_i1047" type="#_x0000_t75" style="width:262.2pt;height:76.2pt" o:ole="">
            <v:imagedata r:id="rId33" o:title=""/>
          </v:shape>
          <o:OLEObject Type="Embed" ProgID="Word.Document.8" ShapeID="_x0000_i1047" DrawAspect="Content" ObjectID="_1678009136" r:id="rId34">
            <o:FieldCodes>\s</o:FieldCodes>
          </o:OLEObject>
        </w:object>
      </w:r>
    </w:p>
    <w:p w:rsidR="00A61753" w:rsidRDefault="00A61753" w:rsidP="00A61753">
      <w:pPr>
        <w:pStyle w:val="a6"/>
        <w:rPr>
          <w:sz w:val="25"/>
          <w:szCs w:val="25"/>
        </w:rPr>
      </w:pPr>
    </w:p>
    <w:p w:rsidR="00A61753" w:rsidRPr="00A61753" w:rsidRDefault="00A61753" w:rsidP="00A61753">
      <w:pPr>
        <w:pStyle w:val="a6"/>
        <w:rPr>
          <w:sz w:val="25"/>
          <w:szCs w:val="25"/>
        </w:rPr>
      </w:pPr>
    </w:p>
    <w:p w:rsidR="00A2577E" w:rsidRPr="00A61753" w:rsidRDefault="00A2577E" w:rsidP="00A2577E">
      <w:pPr>
        <w:pStyle w:val="a6"/>
        <w:numPr>
          <w:ilvl w:val="0"/>
          <w:numId w:val="7"/>
        </w:numPr>
        <w:rPr>
          <w:sz w:val="25"/>
          <w:szCs w:val="25"/>
        </w:rPr>
      </w:pPr>
      <w:bookmarkStart w:id="66" w:name="Q2SO0680041"/>
      <w:bookmarkEnd w:id="65"/>
      <w:r w:rsidRPr="00A61753">
        <w:rPr>
          <w:rFonts w:ascii="新細明體" w:hAnsi="新細明體" w:hint="eastAsia"/>
          <w:sz w:val="25"/>
          <w:szCs w:val="25"/>
        </w:rPr>
        <w:lastRenderedPageBreak/>
        <w:t>（  ）</w:t>
      </w:r>
      <w:r w:rsidRPr="00A61753">
        <w:rPr>
          <w:rFonts w:hint="eastAsia"/>
          <w:sz w:val="25"/>
          <w:szCs w:val="25"/>
        </w:rPr>
        <w:t>表為某餐館三項餐點的部分資料，每一項餐點的售價均為</w:t>
      </w:r>
      <w:r w:rsidRPr="00A61753">
        <w:rPr>
          <w:sz w:val="25"/>
          <w:szCs w:val="25"/>
        </w:rPr>
        <w:t>50</w:t>
      </w:r>
      <w:r w:rsidRPr="00A61753">
        <w:rPr>
          <w:rFonts w:hint="eastAsia"/>
          <w:sz w:val="25"/>
          <w:szCs w:val="25"/>
        </w:rPr>
        <w:t xml:space="preserve">元，其總利潤高低依序為湯麵、雞排、炒飯。根據上述內容判斷，表中的甲、乙最可能為下列何者？　</w:t>
      </w:r>
      <w:r w:rsidRPr="00A61753">
        <w:rPr>
          <w:sz w:val="25"/>
          <w:szCs w:val="25"/>
        </w:rPr>
        <w:t>(A)</w:t>
      </w:r>
      <w:r w:rsidRPr="00A61753">
        <w:rPr>
          <w:rFonts w:hint="eastAsia"/>
          <w:sz w:val="25"/>
          <w:szCs w:val="25"/>
        </w:rPr>
        <w:t>甲：</w:t>
      </w:r>
      <w:r w:rsidRPr="00A61753">
        <w:rPr>
          <w:sz w:val="25"/>
          <w:szCs w:val="25"/>
        </w:rPr>
        <w:t>20</w:t>
      </w:r>
      <w:r w:rsidRPr="00A61753">
        <w:rPr>
          <w:rFonts w:hint="eastAsia"/>
          <w:sz w:val="25"/>
          <w:szCs w:val="25"/>
        </w:rPr>
        <w:t>，乙：</w:t>
      </w:r>
      <w:r w:rsidRPr="00A61753">
        <w:rPr>
          <w:sz w:val="25"/>
          <w:szCs w:val="25"/>
        </w:rPr>
        <w:t>45</w:t>
      </w:r>
      <w:r w:rsidRPr="00A61753">
        <w:rPr>
          <w:rFonts w:hint="eastAsia"/>
          <w:sz w:val="25"/>
          <w:szCs w:val="25"/>
        </w:rPr>
        <w:t xml:space="preserve">　</w:t>
      </w:r>
      <w:r w:rsidRPr="00A61753">
        <w:rPr>
          <w:sz w:val="25"/>
          <w:szCs w:val="25"/>
        </w:rPr>
        <w:t>(B)</w:t>
      </w:r>
      <w:r w:rsidRPr="00A61753">
        <w:rPr>
          <w:rFonts w:hint="eastAsia"/>
          <w:sz w:val="25"/>
          <w:szCs w:val="25"/>
        </w:rPr>
        <w:t>甲：</w:t>
      </w:r>
      <w:r w:rsidRPr="00A61753">
        <w:rPr>
          <w:sz w:val="25"/>
          <w:szCs w:val="25"/>
        </w:rPr>
        <w:t>20</w:t>
      </w:r>
      <w:r w:rsidRPr="00A61753">
        <w:rPr>
          <w:rFonts w:hint="eastAsia"/>
          <w:sz w:val="25"/>
          <w:szCs w:val="25"/>
        </w:rPr>
        <w:t>，乙：</w:t>
      </w:r>
      <w:r w:rsidRPr="00A61753">
        <w:rPr>
          <w:sz w:val="25"/>
          <w:szCs w:val="25"/>
        </w:rPr>
        <w:t>55</w:t>
      </w:r>
      <w:r w:rsidRPr="00A61753">
        <w:rPr>
          <w:rFonts w:hint="eastAsia"/>
          <w:sz w:val="25"/>
          <w:szCs w:val="25"/>
        </w:rPr>
        <w:t xml:space="preserve">　</w:t>
      </w:r>
      <w:r w:rsidRPr="00A61753">
        <w:rPr>
          <w:sz w:val="25"/>
          <w:szCs w:val="25"/>
        </w:rPr>
        <w:t>(C)</w:t>
      </w:r>
      <w:r w:rsidRPr="00A61753">
        <w:rPr>
          <w:rFonts w:hint="eastAsia"/>
          <w:sz w:val="25"/>
          <w:szCs w:val="25"/>
        </w:rPr>
        <w:t>甲：</w:t>
      </w:r>
      <w:r w:rsidRPr="00A61753">
        <w:rPr>
          <w:sz w:val="25"/>
          <w:szCs w:val="25"/>
        </w:rPr>
        <w:t>15</w:t>
      </w:r>
      <w:r w:rsidRPr="00A61753">
        <w:rPr>
          <w:rFonts w:hint="eastAsia"/>
          <w:sz w:val="25"/>
          <w:szCs w:val="25"/>
        </w:rPr>
        <w:t>，乙：</w:t>
      </w:r>
      <w:r w:rsidRPr="00A61753">
        <w:rPr>
          <w:sz w:val="25"/>
          <w:szCs w:val="25"/>
        </w:rPr>
        <w:t>45</w:t>
      </w:r>
      <w:r w:rsidRPr="00A61753">
        <w:rPr>
          <w:rFonts w:hint="eastAsia"/>
          <w:sz w:val="25"/>
          <w:szCs w:val="25"/>
        </w:rPr>
        <w:t xml:space="preserve">　</w:t>
      </w:r>
      <w:r w:rsidRPr="00A61753">
        <w:rPr>
          <w:sz w:val="25"/>
          <w:szCs w:val="25"/>
        </w:rPr>
        <w:t>(D)</w:t>
      </w:r>
      <w:r w:rsidRPr="00A61753">
        <w:rPr>
          <w:rFonts w:hint="eastAsia"/>
          <w:sz w:val="25"/>
          <w:szCs w:val="25"/>
        </w:rPr>
        <w:t>甲：</w:t>
      </w:r>
      <w:r w:rsidRPr="00A61753">
        <w:rPr>
          <w:sz w:val="25"/>
          <w:szCs w:val="25"/>
        </w:rPr>
        <w:t>15</w:t>
      </w:r>
      <w:r w:rsidRPr="00A61753">
        <w:rPr>
          <w:rFonts w:hint="eastAsia"/>
          <w:sz w:val="25"/>
          <w:szCs w:val="25"/>
        </w:rPr>
        <w:t>，乙：</w:t>
      </w:r>
      <w:r w:rsidRPr="00A61753">
        <w:rPr>
          <w:sz w:val="25"/>
          <w:szCs w:val="25"/>
        </w:rPr>
        <w:t>55</w:t>
      </w:r>
      <w:r w:rsidRPr="00A61753">
        <w:rPr>
          <w:rFonts w:hint="eastAsia"/>
          <w:sz w:val="25"/>
          <w:szCs w:val="25"/>
        </w:rPr>
        <w:t>。【</w:t>
      </w:r>
      <w:r w:rsidRPr="00A61753">
        <w:rPr>
          <w:sz w:val="25"/>
          <w:szCs w:val="25"/>
        </w:rPr>
        <w:t>106</w:t>
      </w:r>
      <w:r w:rsidRPr="00A61753">
        <w:rPr>
          <w:rFonts w:hint="eastAsia"/>
          <w:sz w:val="25"/>
          <w:szCs w:val="25"/>
        </w:rPr>
        <w:t>教育會考】</w:t>
      </w:r>
      <w:r w:rsidRPr="00A61753">
        <w:rPr>
          <w:sz w:val="25"/>
          <w:szCs w:val="25"/>
        </w:rPr>
        <w:br/>
      </w:r>
      <w:r w:rsidRPr="00A61753">
        <w:rPr>
          <w:sz w:val="25"/>
          <w:szCs w:val="25"/>
        </w:rPr>
        <w:object w:dxaOrig="3468" w:dyaOrig="2112">
          <v:shape id="_x0000_i1048" type="#_x0000_t75" style="width:173.4pt;height:105.6pt" o:ole="">
            <v:imagedata r:id="rId35" o:title=""/>
          </v:shape>
          <o:OLEObject Type="Embed" ProgID="Word.Document.8" ShapeID="_x0000_i1048" DrawAspect="Content" ObjectID="_1678009137" r:id="rId36">
            <o:FieldCodes>\s</o:FieldCodes>
          </o:OLEObject>
        </w:object>
      </w:r>
    </w:p>
    <w:p w:rsidR="00A2577E" w:rsidRPr="00A61753" w:rsidRDefault="00A2577E" w:rsidP="00A2577E">
      <w:pPr>
        <w:pStyle w:val="a6"/>
        <w:numPr>
          <w:ilvl w:val="0"/>
          <w:numId w:val="7"/>
        </w:numPr>
        <w:rPr>
          <w:noProof/>
          <w:sz w:val="25"/>
          <w:szCs w:val="25"/>
        </w:rPr>
      </w:pPr>
      <w:bookmarkStart w:id="67" w:name="Q2SO0480029"/>
      <w:bookmarkEnd w:id="66"/>
      <w:r w:rsidRPr="00A61753">
        <w:rPr>
          <w:rFonts w:ascii="新細明體" w:hAnsi="新細明體" w:hint="eastAsia"/>
          <w:sz w:val="25"/>
          <w:szCs w:val="25"/>
        </w:rPr>
        <w:t>（  ）</w:t>
      </w:r>
      <w:r w:rsidRPr="00A61753">
        <w:rPr>
          <w:rFonts w:hint="eastAsia"/>
          <w:sz w:val="25"/>
          <w:szCs w:val="25"/>
        </w:rPr>
        <w:t xml:space="preserve">小英和阿泉一起編製竹筐和斗笠，依比較利益法則進行分工，阿泉被分配去製作竹筐，附表是他們每小時所能製作數量的部分數據。根據上述內容判斷，下列敘述何者正確？　</w:t>
      </w:r>
      <w:r w:rsidRPr="00A61753">
        <w:rPr>
          <w:sz w:val="25"/>
          <w:szCs w:val="25"/>
        </w:rPr>
        <w:t>(A)</w:t>
      </w:r>
      <w:r w:rsidRPr="00A61753">
        <w:rPr>
          <w:rFonts w:hint="eastAsia"/>
          <w:sz w:val="25"/>
          <w:szCs w:val="25"/>
        </w:rPr>
        <w:t xml:space="preserve">小英在製作斗笠上具有絕對利益　</w:t>
      </w:r>
      <w:r w:rsidRPr="00A61753">
        <w:rPr>
          <w:sz w:val="25"/>
          <w:szCs w:val="25"/>
        </w:rPr>
        <w:t>(B)</w:t>
      </w:r>
      <w:r w:rsidRPr="00A61753">
        <w:rPr>
          <w:rFonts w:hint="eastAsia"/>
          <w:sz w:val="25"/>
          <w:szCs w:val="25"/>
        </w:rPr>
        <w:t xml:space="preserve">阿泉在製作斗笠上具有絕對利益　</w:t>
      </w:r>
      <w:r w:rsidRPr="00A61753">
        <w:rPr>
          <w:sz w:val="25"/>
          <w:szCs w:val="25"/>
        </w:rPr>
        <w:t>(C)</w:t>
      </w:r>
      <w:r w:rsidRPr="00A61753">
        <w:rPr>
          <w:rFonts w:hint="eastAsia"/>
          <w:sz w:val="25"/>
          <w:szCs w:val="25"/>
        </w:rPr>
        <w:t xml:space="preserve">小英製作斗笠的機會成本比較高　</w:t>
      </w:r>
      <w:r w:rsidRPr="00A61753">
        <w:rPr>
          <w:sz w:val="25"/>
          <w:szCs w:val="25"/>
        </w:rPr>
        <w:t>(D)</w:t>
      </w:r>
      <w:r w:rsidRPr="00A61753">
        <w:rPr>
          <w:rFonts w:hint="eastAsia"/>
          <w:sz w:val="25"/>
          <w:szCs w:val="25"/>
        </w:rPr>
        <w:t>阿泉製作斗笠的機會成本比較低</w:t>
      </w:r>
      <w:r w:rsidRPr="00A61753">
        <w:rPr>
          <w:rFonts w:ascii="新細明體" w:hAnsi="新細明體" w:hint="eastAsia"/>
          <w:sz w:val="25"/>
          <w:szCs w:val="25"/>
        </w:rPr>
        <w:t>。</w:t>
      </w:r>
      <w:r w:rsidRPr="00A61753">
        <w:rPr>
          <w:rFonts w:hint="eastAsia"/>
          <w:sz w:val="25"/>
          <w:szCs w:val="25"/>
        </w:rPr>
        <w:t>【</w:t>
      </w:r>
      <w:r w:rsidRPr="00A61753">
        <w:rPr>
          <w:sz w:val="25"/>
          <w:szCs w:val="25"/>
        </w:rPr>
        <w:t>104</w:t>
      </w:r>
      <w:r w:rsidRPr="00A61753">
        <w:rPr>
          <w:rFonts w:hint="eastAsia"/>
          <w:sz w:val="25"/>
          <w:szCs w:val="25"/>
        </w:rPr>
        <w:t>教育會考】</w:t>
      </w:r>
      <w:r w:rsidRPr="00A61753">
        <w:rPr>
          <w:sz w:val="25"/>
          <w:szCs w:val="25"/>
        </w:rPr>
        <w:br/>
      </w:r>
      <w:r w:rsidR="005D7D74">
        <w:rPr>
          <w:noProof/>
          <w:sz w:val="25"/>
          <w:szCs w:val="25"/>
        </w:rPr>
        <w:pict>
          <v:shape id="圖片 1" o:spid="_x0000_i1049" type="#_x0000_t75" style="width:116.4pt;height:81pt;visibility:visible">
            <v:imagedata r:id="rId37" o:title=""/>
          </v:shape>
        </w:pict>
      </w:r>
    </w:p>
    <w:p w:rsidR="00A2577E" w:rsidRPr="00A61753" w:rsidRDefault="00A2577E" w:rsidP="00A2577E">
      <w:pPr>
        <w:pStyle w:val="a6"/>
        <w:numPr>
          <w:ilvl w:val="0"/>
          <w:numId w:val="7"/>
        </w:numPr>
        <w:textAlignment w:val="baseline"/>
        <w:rPr>
          <w:sz w:val="25"/>
          <w:szCs w:val="25"/>
        </w:rPr>
      </w:pPr>
      <w:bookmarkStart w:id="68" w:name="Q2SO0270961"/>
      <w:bookmarkEnd w:id="67"/>
      <w:r w:rsidRPr="00A61753">
        <w:rPr>
          <w:rFonts w:ascii="新細明體" w:hAnsi="新細明體" w:hint="eastAsia"/>
          <w:sz w:val="25"/>
          <w:szCs w:val="25"/>
        </w:rPr>
        <w:t>（  ）</w:t>
      </w:r>
      <w:r w:rsidRPr="00A61753">
        <w:rPr>
          <w:rFonts w:hint="eastAsia"/>
          <w:sz w:val="25"/>
          <w:szCs w:val="25"/>
        </w:rPr>
        <w:t xml:space="preserve">卡科國的政府採取租稅減免的方式，以鼓勵風力電廠相關產業的創立與擴充。上述獎勵投資的做法，是基於下列何種考量？　</w:t>
      </w:r>
      <w:r w:rsidRPr="00A61753">
        <w:rPr>
          <w:sz w:val="25"/>
          <w:szCs w:val="25"/>
        </w:rPr>
        <w:t>(A)</w:t>
      </w:r>
      <w:r w:rsidRPr="00A61753">
        <w:rPr>
          <w:rFonts w:hint="eastAsia"/>
          <w:sz w:val="25"/>
          <w:szCs w:val="25"/>
        </w:rPr>
        <w:t xml:space="preserve">符合供需原理　</w:t>
      </w:r>
      <w:r w:rsidRPr="00A61753">
        <w:rPr>
          <w:sz w:val="25"/>
          <w:szCs w:val="25"/>
        </w:rPr>
        <w:t>(B)</w:t>
      </w:r>
      <w:r w:rsidRPr="00A61753">
        <w:rPr>
          <w:rFonts w:hint="eastAsia"/>
          <w:sz w:val="25"/>
          <w:szCs w:val="25"/>
        </w:rPr>
        <w:t xml:space="preserve">減少生產成本　</w:t>
      </w:r>
      <w:r w:rsidRPr="00A61753">
        <w:rPr>
          <w:sz w:val="25"/>
          <w:szCs w:val="25"/>
        </w:rPr>
        <w:t>(C)</w:t>
      </w:r>
      <w:r w:rsidRPr="00A61753">
        <w:rPr>
          <w:rFonts w:hint="eastAsia"/>
          <w:sz w:val="25"/>
          <w:szCs w:val="25"/>
        </w:rPr>
        <w:t xml:space="preserve">增加國民所得　</w:t>
      </w:r>
      <w:r w:rsidRPr="00A61753">
        <w:rPr>
          <w:sz w:val="25"/>
          <w:szCs w:val="25"/>
        </w:rPr>
        <w:t>(D)</w:t>
      </w:r>
      <w:r w:rsidRPr="00A61753">
        <w:rPr>
          <w:rFonts w:hint="eastAsia"/>
          <w:sz w:val="25"/>
          <w:szCs w:val="25"/>
        </w:rPr>
        <w:t>維持公平競爭。【</w:t>
      </w:r>
      <w:r w:rsidRPr="00A61753">
        <w:rPr>
          <w:sz w:val="25"/>
          <w:szCs w:val="25"/>
        </w:rPr>
        <w:t>96</w:t>
      </w:r>
      <w:r w:rsidRPr="00A61753">
        <w:rPr>
          <w:rFonts w:hint="eastAsia"/>
          <w:sz w:val="25"/>
          <w:szCs w:val="25"/>
        </w:rPr>
        <w:t>基本學測一】</w:t>
      </w:r>
    </w:p>
    <w:p w:rsidR="00A2577E" w:rsidRPr="00A61753" w:rsidRDefault="00A2577E" w:rsidP="00A2577E">
      <w:pPr>
        <w:pStyle w:val="a6"/>
        <w:numPr>
          <w:ilvl w:val="0"/>
          <w:numId w:val="7"/>
        </w:numPr>
        <w:rPr>
          <w:sz w:val="25"/>
          <w:szCs w:val="25"/>
        </w:rPr>
      </w:pPr>
      <w:bookmarkStart w:id="69" w:name="Q2SO0380053"/>
      <w:bookmarkEnd w:id="68"/>
      <w:r w:rsidRPr="00A61753">
        <w:rPr>
          <w:rFonts w:ascii="新細明體" w:hAnsi="新細明體" w:hint="eastAsia"/>
          <w:sz w:val="25"/>
          <w:szCs w:val="25"/>
        </w:rPr>
        <w:t>（  ）</w:t>
      </w:r>
      <w:r w:rsidRPr="00A61753">
        <w:rPr>
          <w:rFonts w:hint="eastAsia"/>
          <w:sz w:val="25"/>
          <w:szCs w:val="25"/>
        </w:rPr>
        <w:t>小圓便當店每天僅製作</w:t>
      </w:r>
      <w:r w:rsidRPr="00A61753">
        <w:rPr>
          <w:sz w:val="25"/>
          <w:szCs w:val="25"/>
        </w:rPr>
        <w:t>400</w:t>
      </w:r>
      <w:r w:rsidRPr="00A61753">
        <w:rPr>
          <w:rFonts w:hint="eastAsia"/>
          <w:sz w:val="25"/>
          <w:szCs w:val="25"/>
        </w:rPr>
        <w:t>份便當，每份成本</w:t>
      </w:r>
      <w:r w:rsidRPr="00A61753">
        <w:rPr>
          <w:sz w:val="25"/>
          <w:szCs w:val="25"/>
        </w:rPr>
        <w:t>50</w:t>
      </w:r>
      <w:r w:rsidRPr="00A61753">
        <w:rPr>
          <w:rFonts w:hint="eastAsia"/>
          <w:sz w:val="25"/>
          <w:szCs w:val="25"/>
        </w:rPr>
        <w:t>元，售價</w:t>
      </w:r>
      <w:r w:rsidRPr="00A61753">
        <w:rPr>
          <w:sz w:val="25"/>
          <w:szCs w:val="25"/>
        </w:rPr>
        <w:t>60</w:t>
      </w:r>
      <w:r w:rsidRPr="00A61753">
        <w:rPr>
          <w:rFonts w:hint="eastAsia"/>
          <w:sz w:val="25"/>
          <w:szCs w:val="25"/>
        </w:rPr>
        <w:t>元，為了保持品質，當天沒賣完的便當會全部丟棄，附表為近日消費者對該店便當的需求狀況。根據表中資料判斷，下列何者正確？</w:t>
      </w:r>
      <w:r w:rsidRPr="00A61753">
        <w:rPr>
          <w:sz w:val="25"/>
          <w:szCs w:val="25"/>
        </w:rPr>
        <w:t xml:space="preserve">  (A)</w:t>
      </w:r>
      <w:r w:rsidRPr="00A61753">
        <w:rPr>
          <w:rFonts w:hint="eastAsia"/>
          <w:sz w:val="25"/>
          <w:szCs w:val="25"/>
        </w:rPr>
        <w:t>總收入為</w:t>
      </w:r>
      <w:r w:rsidRPr="00A61753">
        <w:rPr>
          <w:sz w:val="25"/>
          <w:szCs w:val="25"/>
        </w:rPr>
        <w:t>90,000</w:t>
      </w:r>
      <w:r w:rsidRPr="00A61753">
        <w:rPr>
          <w:rFonts w:hint="eastAsia"/>
          <w:sz w:val="25"/>
          <w:szCs w:val="25"/>
        </w:rPr>
        <w:t>元</w:t>
      </w:r>
      <w:r w:rsidRPr="00A61753">
        <w:rPr>
          <w:sz w:val="25"/>
          <w:szCs w:val="25"/>
        </w:rPr>
        <w:t xml:space="preserve">  (B)</w:t>
      </w:r>
      <w:r w:rsidRPr="00A61753">
        <w:rPr>
          <w:rFonts w:hint="eastAsia"/>
          <w:sz w:val="25"/>
          <w:szCs w:val="25"/>
        </w:rPr>
        <w:t>共賣出</w:t>
      </w:r>
      <w:r w:rsidRPr="00A61753">
        <w:rPr>
          <w:sz w:val="25"/>
          <w:szCs w:val="25"/>
        </w:rPr>
        <w:t>1,600</w:t>
      </w:r>
      <w:r w:rsidRPr="00A61753">
        <w:rPr>
          <w:rFonts w:hint="eastAsia"/>
          <w:sz w:val="25"/>
          <w:szCs w:val="25"/>
        </w:rPr>
        <w:t>份便當</w:t>
      </w:r>
      <w:r w:rsidRPr="00A61753">
        <w:rPr>
          <w:sz w:val="25"/>
          <w:szCs w:val="25"/>
        </w:rPr>
        <w:t xml:space="preserve">  (C)5</w:t>
      </w:r>
      <w:r w:rsidRPr="00A61753">
        <w:rPr>
          <w:rFonts w:hint="eastAsia"/>
          <w:sz w:val="25"/>
          <w:szCs w:val="25"/>
        </w:rPr>
        <w:t>月</w:t>
      </w:r>
      <w:r w:rsidRPr="00A61753">
        <w:rPr>
          <w:sz w:val="25"/>
          <w:szCs w:val="25"/>
        </w:rPr>
        <w:t>3</w:t>
      </w:r>
      <w:r w:rsidRPr="00A61753">
        <w:rPr>
          <w:rFonts w:hint="eastAsia"/>
          <w:sz w:val="25"/>
          <w:szCs w:val="25"/>
        </w:rPr>
        <w:t>日獲利</w:t>
      </w:r>
      <w:r w:rsidRPr="00A61753">
        <w:rPr>
          <w:sz w:val="25"/>
          <w:szCs w:val="25"/>
        </w:rPr>
        <w:t>4,500</w:t>
      </w:r>
      <w:r w:rsidRPr="00A61753">
        <w:rPr>
          <w:rFonts w:hint="eastAsia"/>
          <w:sz w:val="25"/>
          <w:szCs w:val="25"/>
        </w:rPr>
        <w:t>元</w:t>
      </w:r>
      <w:r w:rsidRPr="00A61753">
        <w:rPr>
          <w:sz w:val="25"/>
          <w:szCs w:val="25"/>
        </w:rPr>
        <w:t xml:space="preserve">  (D)</w:t>
      </w:r>
      <w:r w:rsidRPr="00A61753">
        <w:rPr>
          <w:rFonts w:hint="eastAsia"/>
          <w:sz w:val="25"/>
          <w:szCs w:val="25"/>
        </w:rPr>
        <w:t>總生產成本為</w:t>
      </w:r>
      <w:r w:rsidRPr="00A61753">
        <w:rPr>
          <w:sz w:val="25"/>
          <w:szCs w:val="25"/>
        </w:rPr>
        <w:t>85,000</w:t>
      </w:r>
      <w:r w:rsidRPr="00A61753">
        <w:rPr>
          <w:rFonts w:hint="eastAsia"/>
          <w:sz w:val="25"/>
          <w:szCs w:val="25"/>
        </w:rPr>
        <w:t>元。【</w:t>
      </w:r>
      <w:r w:rsidRPr="00A61753">
        <w:rPr>
          <w:sz w:val="25"/>
          <w:szCs w:val="25"/>
        </w:rPr>
        <w:t>103</w:t>
      </w:r>
      <w:r w:rsidRPr="00A61753">
        <w:rPr>
          <w:rFonts w:hint="eastAsia"/>
          <w:sz w:val="25"/>
          <w:szCs w:val="25"/>
        </w:rPr>
        <w:t>教育會考】</w:t>
      </w:r>
      <w:r w:rsidRPr="00A61753">
        <w:rPr>
          <w:sz w:val="25"/>
          <w:szCs w:val="25"/>
        </w:rPr>
        <w:br/>
      </w:r>
      <w:r w:rsidRPr="00A61753">
        <w:rPr>
          <w:sz w:val="25"/>
          <w:szCs w:val="25"/>
        </w:rPr>
        <w:object w:dxaOrig="2772" w:dyaOrig="2220">
          <v:shape id="_x0000_i1050" type="#_x0000_t75" style="width:138.6pt;height:111pt" o:ole="">
            <v:imagedata r:id="rId38" o:title=""/>
          </v:shape>
          <o:OLEObject Type="Embed" ProgID="Word.Document.8" ShapeID="_x0000_i1050" DrawAspect="Content" ObjectID="_1678009138" r:id="rId39">
            <o:FieldCodes>\s</o:FieldCodes>
          </o:OLEObject>
        </w:object>
      </w:r>
    </w:p>
    <w:p w:rsidR="00A2577E" w:rsidRPr="00A61753" w:rsidRDefault="00A2577E" w:rsidP="00A2577E">
      <w:pPr>
        <w:pStyle w:val="a6"/>
        <w:numPr>
          <w:ilvl w:val="0"/>
          <w:numId w:val="7"/>
        </w:numPr>
        <w:rPr>
          <w:sz w:val="25"/>
          <w:szCs w:val="25"/>
        </w:rPr>
      </w:pPr>
      <w:bookmarkStart w:id="70" w:name="Q2SO0271248"/>
      <w:bookmarkEnd w:id="69"/>
      <w:r w:rsidRPr="00A61753">
        <w:rPr>
          <w:rFonts w:ascii="新細明體" w:hAnsi="新細明體" w:hint="eastAsia"/>
          <w:sz w:val="25"/>
          <w:szCs w:val="25"/>
        </w:rPr>
        <w:t>（  ）</w:t>
      </w:r>
      <w:r w:rsidRPr="00A61753">
        <w:rPr>
          <w:rFonts w:hint="eastAsia"/>
          <w:sz w:val="25"/>
          <w:szCs w:val="25"/>
        </w:rPr>
        <w:t xml:space="preserve">小德在課堂上說明我國政府組織的功能時指出：「我國曾發生嚴重的通貨膨脹，若現在再次發生類似的情形，此機構可透過控制貨幣數量、調整利率等方式，來達到穩定物價的目的。」根據上述內容判斷，他最可能是在介紹下列哪一個組織？　</w:t>
      </w:r>
      <w:r w:rsidRPr="00A61753">
        <w:rPr>
          <w:sz w:val="25"/>
          <w:szCs w:val="25"/>
        </w:rPr>
        <w:t>(A)</w:t>
      </w:r>
      <w:r w:rsidRPr="00A61753">
        <w:rPr>
          <w:rFonts w:hint="eastAsia"/>
          <w:sz w:val="25"/>
          <w:szCs w:val="25"/>
        </w:rPr>
        <w:t xml:space="preserve">財政部　</w:t>
      </w:r>
      <w:r w:rsidRPr="00A61753">
        <w:rPr>
          <w:sz w:val="25"/>
          <w:szCs w:val="25"/>
        </w:rPr>
        <w:t>(B)</w:t>
      </w:r>
      <w:r w:rsidRPr="00A61753">
        <w:rPr>
          <w:rFonts w:hint="eastAsia"/>
          <w:sz w:val="25"/>
          <w:szCs w:val="25"/>
        </w:rPr>
        <w:t xml:space="preserve">經濟部　</w:t>
      </w:r>
      <w:r w:rsidRPr="00A61753">
        <w:rPr>
          <w:sz w:val="25"/>
          <w:szCs w:val="25"/>
        </w:rPr>
        <w:t>(C)</w:t>
      </w:r>
      <w:r w:rsidRPr="00A61753">
        <w:rPr>
          <w:rFonts w:hint="eastAsia"/>
          <w:sz w:val="25"/>
          <w:szCs w:val="25"/>
        </w:rPr>
        <w:t xml:space="preserve">中央銀行　</w:t>
      </w:r>
      <w:r w:rsidRPr="00A61753">
        <w:rPr>
          <w:sz w:val="25"/>
          <w:szCs w:val="25"/>
        </w:rPr>
        <w:t>(D)</w:t>
      </w:r>
      <w:r w:rsidRPr="00A61753">
        <w:rPr>
          <w:rFonts w:hint="eastAsia"/>
          <w:sz w:val="25"/>
          <w:szCs w:val="25"/>
        </w:rPr>
        <w:t>臺灣銀行。【</w:t>
      </w:r>
      <w:r w:rsidRPr="00A61753">
        <w:rPr>
          <w:sz w:val="25"/>
          <w:szCs w:val="25"/>
        </w:rPr>
        <w:t>98</w:t>
      </w:r>
      <w:r w:rsidRPr="00A61753">
        <w:rPr>
          <w:rFonts w:hint="eastAsia"/>
          <w:sz w:val="25"/>
          <w:szCs w:val="25"/>
        </w:rPr>
        <w:t>基本學測二】</w:t>
      </w:r>
    </w:p>
    <w:p w:rsidR="00A2577E" w:rsidRPr="00A61753" w:rsidRDefault="00A2577E" w:rsidP="00A2577E">
      <w:pPr>
        <w:pStyle w:val="a6"/>
        <w:numPr>
          <w:ilvl w:val="0"/>
          <w:numId w:val="7"/>
        </w:numPr>
        <w:rPr>
          <w:sz w:val="25"/>
          <w:szCs w:val="25"/>
        </w:rPr>
      </w:pPr>
      <w:bookmarkStart w:id="71" w:name="Q2SO0271372"/>
      <w:bookmarkEnd w:id="70"/>
      <w:r w:rsidRPr="00A61753">
        <w:rPr>
          <w:rFonts w:ascii="新細明體" w:hAnsi="新細明體" w:hint="eastAsia"/>
          <w:sz w:val="25"/>
          <w:szCs w:val="25"/>
        </w:rPr>
        <w:t>（  ）</w:t>
      </w:r>
      <w:r w:rsidRPr="00A61753">
        <w:rPr>
          <w:rFonts w:hint="eastAsia"/>
          <w:sz w:val="25"/>
          <w:szCs w:val="25"/>
        </w:rPr>
        <w:t xml:space="preserve">某國的老年人口比例為全球最高，幼年人口比例卻是最低，這將會造成未來投入勞動的壯年人口不足。上述壯年人口的變化，最可能先使附圖中甲、乙、丙、丁哪一個部分出現短缺？　</w:t>
      </w:r>
      <w:r w:rsidRPr="00A61753">
        <w:rPr>
          <w:sz w:val="25"/>
          <w:szCs w:val="25"/>
        </w:rPr>
        <w:t>(A)</w:t>
      </w:r>
      <w:r w:rsidRPr="00A61753">
        <w:rPr>
          <w:rFonts w:hint="eastAsia"/>
          <w:sz w:val="25"/>
          <w:szCs w:val="25"/>
        </w:rPr>
        <w:t xml:space="preserve">甲　</w:t>
      </w:r>
      <w:r w:rsidRPr="00A61753">
        <w:rPr>
          <w:sz w:val="25"/>
          <w:szCs w:val="25"/>
        </w:rPr>
        <w:t>(B)</w:t>
      </w:r>
      <w:r w:rsidRPr="00A61753">
        <w:rPr>
          <w:rFonts w:hint="eastAsia"/>
          <w:sz w:val="25"/>
          <w:szCs w:val="25"/>
        </w:rPr>
        <w:t xml:space="preserve">乙　</w:t>
      </w:r>
      <w:r w:rsidRPr="00A61753">
        <w:rPr>
          <w:sz w:val="25"/>
          <w:szCs w:val="25"/>
        </w:rPr>
        <w:t>(C)</w:t>
      </w:r>
      <w:r w:rsidRPr="00A61753">
        <w:rPr>
          <w:rFonts w:hint="eastAsia"/>
          <w:sz w:val="25"/>
          <w:szCs w:val="25"/>
        </w:rPr>
        <w:t xml:space="preserve">丙　</w:t>
      </w:r>
      <w:r w:rsidRPr="00A61753">
        <w:rPr>
          <w:sz w:val="25"/>
          <w:szCs w:val="25"/>
        </w:rPr>
        <w:t>(D)</w:t>
      </w:r>
      <w:r w:rsidRPr="00A61753">
        <w:rPr>
          <w:rFonts w:hint="eastAsia"/>
          <w:sz w:val="25"/>
          <w:szCs w:val="25"/>
        </w:rPr>
        <w:t>丁。【</w:t>
      </w:r>
      <w:r w:rsidRPr="00A61753">
        <w:rPr>
          <w:sz w:val="25"/>
          <w:szCs w:val="25"/>
        </w:rPr>
        <w:t>99</w:t>
      </w:r>
      <w:r w:rsidRPr="00A61753">
        <w:rPr>
          <w:rFonts w:hint="eastAsia"/>
          <w:sz w:val="25"/>
          <w:szCs w:val="25"/>
        </w:rPr>
        <w:t>基本學測二】</w:t>
      </w:r>
      <w:r w:rsidRPr="00A61753">
        <w:rPr>
          <w:sz w:val="25"/>
          <w:szCs w:val="25"/>
        </w:rPr>
        <w:br/>
      </w:r>
      <w:r w:rsidR="005D7D74">
        <w:rPr>
          <w:sz w:val="25"/>
          <w:szCs w:val="25"/>
        </w:rPr>
        <w:lastRenderedPageBreak/>
        <w:pict>
          <v:shape id="_x0000_i1051" type="#_x0000_t75" style="width:187.8pt;height:149.4pt" o:bordertopcolor="this" o:borderleftcolor="this" o:borderbottomcolor="this" o:borderrightcolor="this">
            <v:imagedata r:id="rId40" o:title=""/>
            <w10:bordertop type="single" width="8"/>
            <w10:borderleft type="single" width="8"/>
            <w10:borderbottom type="single" width="8"/>
            <w10:borderright type="single" width="8"/>
          </v:shape>
        </w:pict>
      </w:r>
    </w:p>
    <w:p w:rsidR="00A2577E" w:rsidRDefault="00A2577E" w:rsidP="00A2577E">
      <w:pPr>
        <w:pStyle w:val="a6"/>
        <w:numPr>
          <w:ilvl w:val="0"/>
          <w:numId w:val="7"/>
        </w:numPr>
        <w:rPr>
          <w:sz w:val="25"/>
          <w:szCs w:val="25"/>
        </w:rPr>
      </w:pPr>
      <w:bookmarkStart w:id="72" w:name="Q2SO0270479"/>
      <w:bookmarkEnd w:id="71"/>
      <w:r w:rsidRPr="00A61753">
        <w:rPr>
          <w:rFonts w:ascii="新細明體" w:hAnsi="新細明體" w:hint="eastAsia"/>
          <w:sz w:val="25"/>
          <w:szCs w:val="25"/>
        </w:rPr>
        <w:t>（  ）</w:t>
      </w:r>
      <w:r w:rsidRPr="00A61753">
        <w:rPr>
          <w:rFonts w:hint="eastAsia"/>
          <w:sz w:val="25"/>
          <w:szCs w:val="25"/>
        </w:rPr>
        <w:t>建國鋼鐵工廠為了提高生產量，要再增添機器設備。請問：增添機器設備的行為，是屬於如圖經濟活動循環簡圖中的哪一項？ˉ</w:t>
      </w:r>
      <w:r w:rsidRPr="00A61753">
        <w:rPr>
          <w:sz w:val="25"/>
          <w:szCs w:val="25"/>
        </w:rPr>
        <w:t>(A)</w:t>
      </w:r>
      <w:r w:rsidRPr="00A61753">
        <w:rPr>
          <w:rFonts w:hint="eastAsia"/>
          <w:sz w:val="25"/>
          <w:szCs w:val="25"/>
        </w:rPr>
        <w:t>甲ˉ</w:t>
      </w:r>
      <w:r w:rsidRPr="00A61753">
        <w:rPr>
          <w:sz w:val="25"/>
          <w:szCs w:val="25"/>
        </w:rPr>
        <w:t>(B)</w:t>
      </w:r>
      <w:r w:rsidRPr="00A61753">
        <w:rPr>
          <w:rFonts w:hint="eastAsia"/>
          <w:sz w:val="25"/>
          <w:szCs w:val="25"/>
        </w:rPr>
        <w:t>乙ˉ</w:t>
      </w:r>
      <w:r w:rsidRPr="00A61753">
        <w:rPr>
          <w:sz w:val="25"/>
          <w:szCs w:val="25"/>
        </w:rPr>
        <w:t>(C)</w:t>
      </w:r>
      <w:r w:rsidRPr="00A61753">
        <w:rPr>
          <w:rFonts w:hint="eastAsia"/>
          <w:sz w:val="25"/>
          <w:szCs w:val="25"/>
        </w:rPr>
        <w:t>丙ˉ</w:t>
      </w:r>
      <w:r w:rsidRPr="00A61753">
        <w:rPr>
          <w:sz w:val="25"/>
          <w:szCs w:val="25"/>
        </w:rPr>
        <w:t>(D)</w:t>
      </w:r>
      <w:r w:rsidRPr="00A61753">
        <w:rPr>
          <w:rFonts w:hint="eastAsia"/>
          <w:sz w:val="25"/>
          <w:szCs w:val="25"/>
        </w:rPr>
        <w:t>丁。【</w:t>
      </w:r>
      <w:r w:rsidRPr="00A61753">
        <w:rPr>
          <w:sz w:val="25"/>
          <w:szCs w:val="25"/>
        </w:rPr>
        <w:t>92</w:t>
      </w:r>
      <w:r w:rsidRPr="00A61753">
        <w:rPr>
          <w:rFonts w:hint="eastAsia"/>
          <w:sz w:val="25"/>
          <w:szCs w:val="25"/>
        </w:rPr>
        <w:t>基本學測二】</w:t>
      </w:r>
      <w:r w:rsidRPr="00A61753">
        <w:rPr>
          <w:sz w:val="25"/>
          <w:szCs w:val="25"/>
        </w:rPr>
        <w:br/>
      </w:r>
      <w:r w:rsidRPr="00A61753">
        <w:rPr>
          <w:sz w:val="25"/>
          <w:szCs w:val="25"/>
        </w:rPr>
        <w:object w:dxaOrig="3960" w:dyaOrig="3072">
          <v:shape id="_x0000_i1052" type="#_x0000_t75" style="width:198pt;height:153.6pt" o:ole="">
            <v:imagedata r:id="rId41" o:title=""/>
          </v:shape>
          <o:OLEObject Type="Embed" ProgID="Word.Picture.8" ShapeID="_x0000_i1052" DrawAspect="Content" ObjectID="_1678009139" r:id="rId42"/>
        </w:object>
      </w:r>
    </w:p>
    <w:p w:rsidR="00A61753" w:rsidRPr="00A61753" w:rsidRDefault="00A61753" w:rsidP="00A61753">
      <w:pPr>
        <w:pStyle w:val="a6"/>
        <w:ind w:left="283"/>
        <w:rPr>
          <w:sz w:val="25"/>
          <w:szCs w:val="25"/>
        </w:rPr>
      </w:pPr>
    </w:p>
    <w:p w:rsidR="00A2577E" w:rsidRPr="00A61753" w:rsidRDefault="00A2577E" w:rsidP="00A2577E">
      <w:pPr>
        <w:pStyle w:val="a6"/>
        <w:numPr>
          <w:ilvl w:val="0"/>
          <w:numId w:val="7"/>
        </w:numPr>
        <w:rPr>
          <w:sz w:val="25"/>
          <w:szCs w:val="25"/>
        </w:rPr>
      </w:pPr>
      <w:bookmarkStart w:id="73" w:name="Q2SO0271313"/>
      <w:bookmarkEnd w:id="72"/>
      <w:r w:rsidRPr="00A61753">
        <w:rPr>
          <w:rFonts w:ascii="新細明體" w:hAnsi="新細明體" w:hint="eastAsia"/>
          <w:sz w:val="25"/>
          <w:szCs w:val="25"/>
        </w:rPr>
        <w:t>（  ）</w:t>
      </w:r>
      <w:r w:rsidRPr="00A61753">
        <w:rPr>
          <w:rFonts w:hint="eastAsia"/>
          <w:sz w:val="25"/>
          <w:szCs w:val="25"/>
        </w:rPr>
        <w:t>下列為修明所看到一篇報導，若僅根據報導內容判</w:t>
      </w:r>
      <w:r w:rsidRPr="00A61753">
        <w:rPr>
          <w:sz w:val="25"/>
          <w:szCs w:val="25"/>
        </w:rPr>
        <w:t xml:space="preserve"> </w:t>
      </w:r>
      <w:r w:rsidRPr="00A61753">
        <w:rPr>
          <w:rFonts w:hint="eastAsia"/>
          <w:sz w:val="25"/>
          <w:szCs w:val="25"/>
        </w:rPr>
        <w:t xml:space="preserve">斷，下列何者為影響甲國產業外移至乙國的主要原因？　</w:t>
      </w:r>
      <w:r w:rsidRPr="00A61753">
        <w:rPr>
          <w:sz w:val="25"/>
          <w:szCs w:val="25"/>
        </w:rPr>
        <w:t>(A)</w:t>
      </w:r>
      <w:r w:rsidRPr="00A61753">
        <w:rPr>
          <w:rFonts w:hint="eastAsia"/>
          <w:sz w:val="25"/>
          <w:szCs w:val="25"/>
        </w:rPr>
        <w:t xml:space="preserve">人力成本　</w:t>
      </w:r>
      <w:r w:rsidRPr="00A61753">
        <w:rPr>
          <w:sz w:val="25"/>
          <w:szCs w:val="25"/>
        </w:rPr>
        <w:t>(B)</w:t>
      </w:r>
      <w:r w:rsidRPr="00A61753">
        <w:rPr>
          <w:rFonts w:hint="eastAsia"/>
          <w:sz w:val="25"/>
          <w:szCs w:val="25"/>
        </w:rPr>
        <w:t xml:space="preserve">消費需求　</w:t>
      </w:r>
      <w:r w:rsidRPr="00A61753">
        <w:rPr>
          <w:sz w:val="25"/>
          <w:szCs w:val="25"/>
        </w:rPr>
        <w:t>(C)</w:t>
      </w:r>
      <w:r w:rsidRPr="00A61753">
        <w:rPr>
          <w:rFonts w:hint="eastAsia"/>
          <w:sz w:val="25"/>
          <w:szCs w:val="25"/>
        </w:rPr>
        <w:t xml:space="preserve">生產技術　</w:t>
      </w:r>
      <w:r w:rsidRPr="00A61753">
        <w:rPr>
          <w:sz w:val="25"/>
          <w:szCs w:val="25"/>
        </w:rPr>
        <w:t>(D)</w:t>
      </w:r>
      <w:r w:rsidRPr="00A61753">
        <w:rPr>
          <w:rFonts w:hint="eastAsia"/>
          <w:sz w:val="25"/>
          <w:szCs w:val="25"/>
        </w:rPr>
        <w:t>勞工素質。【</w:t>
      </w:r>
      <w:r w:rsidRPr="00A61753">
        <w:rPr>
          <w:sz w:val="25"/>
          <w:szCs w:val="25"/>
        </w:rPr>
        <w:t>99</w:t>
      </w:r>
      <w:r w:rsidRPr="00A61753">
        <w:rPr>
          <w:rFonts w:hint="eastAsia"/>
          <w:sz w:val="25"/>
          <w:szCs w:val="25"/>
        </w:rPr>
        <w:t>基本學測一】</w:t>
      </w:r>
      <w:r w:rsidRPr="00A61753">
        <w:rPr>
          <w:sz w:val="25"/>
          <w:szCs w:val="25"/>
        </w:rPr>
        <w:br/>
      </w:r>
      <w:r w:rsidRPr="00A61753">
        <w:rPr>
          <w:sz w:val="25"/>
          <w:szCs w:val="25"/>
        </w:rPr>
        <w:object w:dxaOrig="3876" w:dyaOrig="1656">
          <v:shape id="_x0000_i1053" type="#_x0000_t75" style="width:193.8pt;height:82.8pt" o:ole="">
            <v:imagedata r:id="rId43" o:title=""/>
          </v:shape>
          <o:OLEObject Type="Embed" ProgID="Word.Document.8" ShapeID="_x0000_i1053" DrawAspect="Content" ObjectID="_1678009140" r:id="rId44">
            <o:FieldCodes>\s</o:FieldCodes>
          </o:OLEObject>
        </w:object>
      </w:r>
    </w:p>
    <w:bookmarkEnd w:id="73"/>
    <w:p w:rsidR="00A2577E" w:rsidRPr="00A61753" w:rsidRDefault="00A2577E" w:rsidP="00A2577E">
      <w:pPr>
        <w:snapToGrid w:val="0"/>
        <w:rPr>
          <w:rFonts w:ascii="新細明體" w:hAnsi="新細明體"/>
          <w:sz w:val="25"/>
          <w:szCs w:val="25"/>
        </w:rPr>
      </w:pPr>
    </w:p>
    <w:p w:rsidR="008331A3" w:rsidRPr="00A61753" w:rsidRDefault="008331A3" w:rsidP="00043E2F">
      <w:pPr>
        <w:snapToGrid w:val="0"/>
        <w:rPr>
          <w:rFonts w:ascii="新細明體" w:hAnsi="新細明體"/>
          <w:sz w:val="25"/>
          <w:szCs w:val="25"/>
        </w:rPr>
      </w:pPr>
    </w:p>
    <w:sectPr w:rsidR="008331A3" w:rsidRPr="00A61753" w:rsidSect="00043E2F">
      <w:type w:val="continuous"/>
      <w:pgSz w:w="14572" w:h="20639" w:code="9"/>
      <w:pgMar w:top="850" w:right="850" w:bottom="850" w:left="850" w:header="851" w:footer="567" w:gutter="0"/>
      <w:cols w:num="2" w:sep="1" w:space="425"/>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2BD" w:rsidRDefault="00B042BD">
      <w:r>
        <w:separator/>
      </w:r>
    </w:p>
  </w:endnote>
  <w:endnote w:type="continuationSeparator" w:id="0">
    <w:p w:rsidR="00B042BD" w:rsidRDefault="00B04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55" w:rsidRDefault="00856955">
    <w:pPr>
      <w:pStyle w:val="a5"/>
      <w:jc w:val="center"/>
    </w:pPr>
    <w:r>
      <w:rPr>
        <w:rStyle w:val="a4"/>
      </w:rPr>
      <w:fldChar w:fldCharType="begin"/>
    </w:r>
    <w:r>
      <w:rPr>
        <w:rStyle w:val="a4"/>
      </w:rPr>
      <w:instrText xml:space="preserve"> PAGE </w:instrText>
    </w:r>
    <w:r>
      <w:rPr>
        <w:rStyle w:val="a4"/>
      </w:rPr>
      <w:fldChar w:fldCharType="separate"/>
    </w:r>
    <w:r>
      <w:rPr>
        <w:rStyle w:val="a4"/>
        <w:noProof/>
      </w:rPr>
      <w:t>6</w:t>
    </w:r>
    <w:r>
      <w:rPr>
        <w:rStyle w:val="a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55" w:rsidRDefault="00856955">
    <w:pPr>
      <w:pStyle w:val="a5"/>
      <w:jc w:val="center"/>
    </w:pPr>
    <w:r>
      <w:rPr>
        <w:rStyle w:val="a4"/>
      </w:rPr>
      <w:fldChar w:fldCharType="begin"/>
    </w:r>
    <w:r>
      <w:rPr>
        <w:rStyle w:val="a4"/>
      </w:rPr>
      <w:instrText xml:space="preserve"> PAGE </w:instrText>
    </w:r>
    <w:r>
      <w:rPr>
        <w:rStyle w:val="a4"/>
      </w:rPr>
      <w:fldChar w:fldCharType="separate"/>
    </w:r>
    <w:r w:rsidR="005D7D74">
      <w:rPr>
        <w:rStyle w:val="a4"/>
        <w:noProof/>
      </w:rPr>
      <w:t>4</w:t>
    </w:r>
    <w:r>
      <w:rPr>
        <w:rStyle w:val="a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2BD" w:rsidRDefault="00B042BD">
      <w:r>
        <w:separator/>
      </w:r>
    </w:p>
  </w:footnote>
  <w:footnote w:type="continuationSeparator" w:id="0">
    <w:p w:rsidR="00B042BD" w:rsidRDefault="00B042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55" w:rsidRDefault="00856955">
    <w:pPr>
      <w:pStyle w:val="a3"/>
      <w:jc w:val="right"/>
      <w:rPr>
        <w:rFonts w:ascii="標楷體" w:eastAsia="標楷體" w:hAnsi="標楷體"/>
      </w:rPr>
    </w:pPr>
    <w:r>
      <w:rPr>
        <w:rFonts w:ascii="標楷體" w:eastAsia="標楷體" w:hAnsi="標楷體"/>
      </w:rPr>
      <w:t>國中自然與生科一下</w:t>
    </w:r>
    <w:r w:rsidR="00B042BD">
      <w:rPr>
        <w:rFonts w:ascii="標楷體" w:eastAsia="標楷體" w:hAnsi="標楷體"/>
        <w:noProof/>
      </w:rPr>
      <w:pict>
        <v:line id="_x0000_s2050" style="position:absolute;left:0;text-align:left;z-index:1;mso-position-horizontal-relative:text;mso-position-vertical-relative:text" from="385pt,14.15pt" to="480pt,14.15pt" strokeweight=".25pt"/>
      </w:pict>
    </w:r>
    <w:r>
      <w:rPr>
        <w:rFonts w:ascii="標楷體" w:eastAsia="標楷體" w:hAnsi="標楷體"/>
      </w:rPr>
      <w:t xml:space="preserve"> </w:t>
    </w:r>
    <w:r w:rsidR="00B042BD">
      <w:rPr>
        <w:rFonts w:ascii="標楷體" w:eastAsia="標楷體" w:hAnsi="標楷體"/>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6pt" o:ole="">
          <v:imagedata r:id="rId1" o:title="左頁頁眉"/>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15:restartNumberingAfterBreak="0">
    <w:nsid w:val="1ECA5064"/>
    <w:multiLevelType w:val="singleLevel"/>
    <w:tmpl w:val="AA20FE86"/>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 w15:restartNumberingAfterBreak="0">
    <w:nsid w:val="20F06044"/>
    <w:multiLevelType w:val="singleLevel"/>
    <w:tmpl w:val="97506EDA"/>
    <w:lvl w:ilvl="0">
      <w:start w:val="36"/>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3" w15:restartNumberingAfterBreak="0">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4" w15:restartNumberingAfterBreak="0">
    <w:nsid w:val="5F5D2CF3"/>
    <w:multiLevelType w:val="hybridMultilevel"/>
    <w:tmpl w:val="F4EED20A"/>
    <w:lvl w:ilvl="0" w:tplc="0E540F0E">
      <w:start w:val="2"/>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2D96C80"/>
    <w:multiLevelType w:val="multilevel"/>
    <w:tmpl w:val="638ECFB0"/>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69406F1"/>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7" w15:restartNumberingAfterBreak="0">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74DB56C7"/>
    <w:multiLevelType w:val="singleLevel"/>
    <w:tmpl w:val="591019DE"/>
    <w:lvl w:ilvl="0">
      <w:start w:val="1"/>
      <w:numFmt w:val="decimal"/>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num w:numId="1">
    <w:abstractNumId w:val="7"/>
  </w:num>
  <w:num w:numId="2">
    <w:abstractNumId w:val="3"/>
  </w:num>
  <w:num w:numId="3">
    <w:abstractNumId w:val="6"/>
  </w:num>
  <w:num w:numId="4">
    <w:abstractNumId w:val="0"/>
  </w:num>
  <w:num w:numId="5">
    <w:abstractNumId w:val="5"/>
  </w:num>
  <w:num w:numId="6">
    <w:abstractNumId w:val="1"/>
  </w:num>
  <w:num w:numId="7">
    <w:abstractNumId w:val="2"/>
  </w:num>
  <w:num w:numId="8">
    <w:abstractNumId w:val="8"/>
    <w:lvlOverride w:ilvl="0">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42CC"/>
    <w:rsid w:val="000116F3"/>
    <w:rsid w:val="00043E2F"/>
    <w:rsid w:val="000B2008"/>
    <w:rsid w:val="000E7FB1"/>
    <w:rsid w:val="00122EF6"/>
    <w:rsid w:val="00146C52"/>
    <w:rsid w:val="0014799F"/>
    <w:rsid w:val="001B2D04"/>
    <w:rsid w:val="002172ED"/>
    <w:rsid w:val="0024527C"/>
    <w:rsid w:val="002A2F4B"/>
    <w:rsid w:val="002E1965"/>
    <w:rsid w:val="00306EA9"/>
    <w:rsid w:val="003178AB"/>
    <w:rsid w:val="003908BB"/>
    <w:rsid w:val="003B662F"/>
    <w:rsid w:val="004235C1"/>
    <w:rsid w:val="00526E1A"/>
    <w:rsid w:val="005332FD"/>
    <w:rsid w:val="005370C1"/>
    <w:rsid w:val="00565D68"/>
    <w:rsid w:val="0057237E"/>
    <w:rsid w:val="005956B9"/>
    <w:rsid w:val="005D7D74"/>
    <w:rsid w:val="00647191"/>
    <w:rsid w:val="006858BF"/>
    <w:rsid w:val="00695553"/>
    <w:rsid w:val="006D0355"/>
    <w:rsid w:val="00733D05"/>
    <w:rsid w:val="007428B0"/>
    <w:rsid w:val="00746B5C"/>
    <w:rsid w:val="00757A5C"/>
    <w:rsid w:val="00780FA9"/>
    <w:rsid w:val="007A0980"/>
    <w:rsid w:val="007E2136"/>
    <w:rsid w:val="008331A3"/>
    <w:rsid w:val="00856955"/>
    <w:rsid w:val="00894130"/>
    <w:rsid w:val="008A4F27"/>
    <w:rsid w:val="009A123F"/>
    <w:rsid w:val="009C55D3"/>
    <w:rsid w:val="009D59B3"/>
    <w:rsid w:val="00A2577E"/>
    <w:rsid w:val="00A61753"/>
    <w:rsid w:val="00A62942"/>
    <w:rsid w:val="00A64187"/>
    <w:rsid w:val="00AE26F1"/>
    <w:rsid w:val="00AE6C09"/>
    <w:rsid w:val="00AF0A1C"/>
    <w:rsid w:val="00B042BD"/>
    <w:rsid w:val="00B8773A"/>
    <w:rsid w:val="00C27CED"/>
    <w:rsid w:val="00C816CB"/>
    <w:rsid w:val="00C9379F"/>
    <w:rsid w:val="00CE2B90"/>
    <w:rsid w:val="00CE42CC"/>
    <w:rsid w:val="00D010F7"/>
    <w:rsid w:val="00D871AC"/>
    <w:rsid w:val="00DD74F2"/>
    <w:rsid w:val="00DE74CA"/>
    <w:rsid w:val="00F11B39"/>
    <w:rsid w:val="00F161A6"/>
    <w:rsid w:val="00F2569E"/>
    <w:rsid w:val="00F45E2D"/>
    <w:rsid w:val="00F61D98"/>
    <w:rsid w:val="00F67D04"/>
    <w:rsid w:val="00F75F56"/>
    <w:rsid w:val="00FA6645"/>
    <w:rsid w:val="00FC725D"/>
    <w:rsid w:val="00FD593F"/>
    <w:rsid w:val="00FD7E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69A142B"/>
  <w15:chartTrackingRefBased/>
  <w15:docId w15:val="{C149B002-7FFC-49E0-B96D-5D8710AF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93F"/>
    <w:pPr>
      <w:widowControl w:val="0"/>
    </w:pPr>
    <w:rPr>
      <w:kern w:val="2"/>
      <w:sz w:val="24"/>
      <w:szCs w:val="24"/>
    </w:rPr>
  </w:style>
  <w:style w:type="paragraph" w:styleId="2">
    <w:name w:val="heading 2"/>
    <w:basedOn w:val="a"/>
    <w:next w:val="a"/>
    <w:qFormat/>
    <w:rsid w:val="00526E1A"/>
    <w:pPr>
      <w:keepNext/>
      <w:numPr>
        <w:ilvl w:val="1"/>
        <w:numId w:val="4"/>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4"/>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4"/>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4"/>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4"/>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4"/>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4"/>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4"/>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styleId="a4">
    <w:name w:val="page number"/>
    <w:basedOn w:val="a0"/>
  </w:style>
  <w:style w:type="paragraph" w:styleId="a5">
    <w:name w:val="footer"/>
    <w:basedOn w:val="a"/>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
    <w:name w:val="my國中題目"/>
    <w:rsid w:val="00043E2F"/>
    <w:rPr>
      <w:rFonts w:ascii="Times New Roman" w:eastAsia="新細明體" w:hAnsi="Times New Roman" w:cs="Times New Roman"/>
      <w:b w:val="0"/>
      <w:i w:val="0"/>
      <w:snapToGrid/>
      <w:color w:val="000000"/>
      <w:w w:val="100"/>
      <w:kern w:val="0"/>
      <w:sz w:val="24"/>
      <w:u w:val="none"/>
    </w:rPr>
  </w:style>
  <w:style w:type="character" w:customStyle="1" w:styleId="char">
    <w:name w:val="char國中題目"/>
    <w:rsid w:val="00043E2F"/>
    <w:rPr>
      <w:rFonts w:ascii="Times New Roman" w:eastAsia="新細明體" w:hAnsi="Times New Roman" w:cs="Times New Roman"/>
      <w:b w:val="0"/>
      <w:i w:val="0"/>
      <w:snapToGrid/>
      <w:color w:val="000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0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oleObject" Target="embeddings/Microsoft_Word_97_-_2003___6.doc"/><Relationship Id="rId21" Type="http://schemas.openxmlformats.org/officeDocument/2006/relationships/image" Target="media/image11.jpeg"/><Relationship Id="rId34" Type="http://schemas.openxmlformats.org/officeDocument/2006/relationships/oleObject" Target="embeddings/Microsoft_Word_97_-_2003___4.doc"/><Relationship Id="rId42"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Word_97_-_2003___1.doc"/><Relationship Id="rId32" Type="http://schemas.openxmlformats.org/officeDocument/2006/relationships/oleObject" Target="embeddings/Microsoft_Word_97_-_2003___3.doc"/><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oleObject" Target="embeddings/Microsoft_Word_97_-_2003___5.doc"/><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oleObject" Target="embeddings/Microsoft_Word_97_-_2003___7.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oleObject" Target="embeddings/Microsoft_Word_97_-_2003___2.doc"/><Relationship Id="rId35" Type="http://schemas.openxmlformats.org/officeDocument/2006/relationships/image" Target="media/image21.emf"/><Relationship Id="rId43" Type="http://schemas.openxmlformats.org/officeDocument/2006/relationships/image" Target="media/image26.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Microsoft_Word_97_-_2003___.doc"/><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3.emf"/><Relationship Id="rId46"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5.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1203</Words>
  <Characters>6861</Characters>
  <Application>Microsoft Office Word</Application>
  <DocSecurity>0</DocSecurity>
  <Lines>57</Lines>
  <Paragraphs>16</Paragraphs>
  <ScaleCrop>false</ScaleCrop>
  <Company>HOME</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Asus</dc:creator>
  <cp:keywords/>
  <dc:description/>
  <cp:lastModifiedBy>ZSSG</cp:lastModifiedBy>
  <cp:revision>4</cp:revision>
  <dcterms:created xsi:type="dcterms:W3CDTF">2021-03-23T03:38:00Z</dcterms:created>
  <dcterms:modified xsi:type="dcterms:W3CDTF">2021-03-23T04:52:00Z</dcterms:modified>
</cp:coreProperties>
</file>